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747D7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04.03.2021 г. № 1</w:t>
      </w:r>
      <w:r w:rsidR="00325BED"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8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57283B">
        <w:rPr>
          <w:rFonts w:ascii="Arial" w:hAnsi="Arial" w:cs="Arial"/>
          <w:b/>
          <w:sz w:val="32"/>
          <w:szCs w:val="32"/>
        </w:rPr>
        <w:t>Об утверждении муниципальной 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57283B">
        <w:rPr>
          <w:rFonts w:ascii="Arial" w:hAnsi="Arial" w:cs="Arial"/>
          <w:b/>
          <w:sz w:val="32"/>
          <w:szCs w:val="32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сельсовет»</w:t>
      </w:r>
    </w:p>
    <w:p w:rsid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57283B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283B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 и постановлением Администрации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 (в новой редакции)», </w:t>
      </w:r>
      <w:r w:rsidRPr="00B609A8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Pr="00B609A8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B609A8">
        <w:rPr>
          <w:rFonts w:ascii="Arial" w:hAnsi="Arial" w:cs="Arial"/>
          <w:sz w:val="24"/>
          <w:szCs w:val="24"/>
        </w:rPr>
        <w:t xml:space="preserve"> сель</w:t>
      </w:r>
      <w:r w:rsidR="00747D7B">
        <w:rPr>
          <w:rFonts w:ascii="Arial" w:hAnsi="Arial" w:cs="Arial"/>
          <w:sz w:val="24"/>
          <w:szCs w:val="24"/>
        </w:rPr>
        <w:t xml:space="preserve">совета </w:t>
      </w:r>
      <w:proofErr w:type="spellStart"/>
      <w:r w:rsidR="00747D7B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747D7B">
        <w:rPr>
          <w:rFonts w:ascii="Arial" w:hAnsi="Arial" w:cs="Arial"/>
          <w:sz w:val="24"/>
          <w:szCs w:val="24"/>
        </w:rPr>
        <w:t xml:space="preserve"> района от</w:t>
      </w:r>
      <w:proofErr w:type="gramEnd"/>
      <w:r w:rsidR="00747D7B">
        <w:rPr>
          <w:rFonts w:ascii="Arial" w:hAnsi="Arial" w:cs="Arial"/>
          <w:sz w:val="24"/>
          <w:szCs w:val="24"/>
        </w:rPr>
        <w:t xml:space="preserve"> 31.07.2020</w:t>
      </w:r>
      <w:r w:rsidRPr="00B609A8">
        <w:rPr>
          <w:rFonts w:ascii="Arial" w:hAnsi="Arial" w:cs="Arial"/>
          <w:sz w:val="24"/>
          <w:szCs w:val="24"/>
        </w:rPr>
        <w:t xml:space="preserve"> г. № </w:t>
      </w:r>
      <w:r w:rsidR="00747D7B">
        <w:rPr>
          <w:rFonts w:ascii="Arial" w:hAnsi="Arial" w:cs="Arial"/>
          <w:sz w:val="24"/>
          <w:szCs w:val="24"/>
        </w:rPr>
        <w:t>53</w:t>
      </w:r>
      <w:r w:rsidRPr="00B609A8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B609A8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B609A8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B609A8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B609A8">
        <w:rPr>
          <w:rFonts w:ascii="Arial" w:hAnsi="Arial" w:cs="Arial"/>
          <w:sz w:val="24"/>
          <w:szCs w:val="24"/>
        </w:rPr>
        <w:t xml:space="preserve"> района Курской области»</w:t>
      </w:r>
      <w:r w:rsidRPr="0057283B"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57283B" w:rsidRPr="0057283B" w:rsidRDefault="0057283B" w:rsidP="0057283B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Утвердить прилагаемую муниципальную программу  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области» (далее программа).</w:t>
      </w:r>
    </w:p>
    <w:p w:rsidR="0057283B" w:rsidRPr="0057283B" w:rsidRDefault="0057283B" w:rsidP="0057283B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</w:t>
      </w:r>
      <w:r w:rsidR="00325BED">
        <w:rPr>
          <w:rFonts w:ascii="Arial" w:hAnsi="Arial" w:cs="Arial"/>
          <w:sz w:val="24"/>
          <w:szCs w:val="24"/>
        </w:rPr>
        <w:t>ореневского</w:t>
      </w:r>
      <w:proofErr w:type="spellEnd"/>
      <w:r w:rsidR="00325BED">
        <w:rPr>
          <w:rFonts w:ascii="Arial" w:hAnsi="Arial" w:cs="Arial"/>
          <w:sz w:val="24"/>
          <w:szCs w:val="24"/>
        </w:rPr>
        <w:t xml:space="preserve"> района от 2</w:t>
      </w:r>
      <w:r w:rsidR="00747D7B">
        <w:rPr>
          <w:rFonts w:ascii="Arial" w:hAnsi="Arial" w:cs="Arial"/>
          <w:sz w:val="24"/>
          <w:szCs w:val="24"/>
        </w:rPr>
        <w:t>6</w:t>
      </w:r>
      <w:r w:rsidR="00325BED">
        <w:rPr>
          <w:rFonts w:ascii="Arial" w:hAnsi="Arial" w:cs="Arial"/>
          <w:sz w:val="24"/>
          <w:szCs w:val="24"/>
        </w:rPr>
        <w:t>.12.2019</w:t>
      </w:r>
      <w:r w:rsidRPr="0057283B">
        <w:rPr>
          <w:rFonts w:ascii="Arial" w:hAnsi="Arial" w:cs="Arial"/>
          <w:sz w:val="24"/>
          <w:szCs w:val="24"/>
        </w:rPr>
        <w:t xml:space="preserve"> г. № 1</w:t>
      </w:r>
      <w:r w:rsidR="00747D7B">
        <w:rPr>
          <w:rFonts w:ascii="Arial" w:hAnsi="Arial" w:cs="Arial"/>
          <w:sz w:val="24"/>
          <w:szCs w:val="24"/>
        </w:rPr>
        <w:t>08</w:t>
      </w:r>
      <w:r w:rsidRPr="0057283B">
        <w:rPr>
          <w:rFonts w:ascii="Arial" w:hAnsi="Arial" w:cs="Arial"/>
          <w:sz w:val="24"/>
          <w:szCs w:val="24"/>
        </w:rPr>
        <w:t xml:space="preserve"> «Об утверждении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области» счи</w:t>
      </w:r>
      <w:r w:rsidR="00747D7B">
        <w:rPr>
          <w:rFonts w:ascii="Arial" w:hAnsi="Arial" w:cs="Arial"/>
          <w:sz w:val="24"/>
          <w:szCs w:val="24"/>
        </w:rPr>
        <w:t>тать утратившим силу с 01.03.2021</w:t>
      </w:r>
      <w:r w:rsidRPr="0057283B">
        <w:rPr>
          <w:rFonts w:ascii="Arial" w:hAnsi="Arial" w:cs="Arial"/>
          <w:sz w:val="24"/>
          <w:szCs w:val="24"/>
        </w:rPr>
        <w:t xml:space="preserve"> года.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57283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7283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4. Постановлени</w:t>
      </w:r>
      <w:r w:rsidR="00747D7B">
        <w:rPr>
          <w:rFonts w:ascii="Arial" w:hAnsi="Arial" w:cs="Arial"/>
          <w:sz w:val="24"/>
          <w:szCs w:val="24"/>
        </w:rPr>
        <w:t>е вступает в силу с 1 марта 2021</w:t>
      </w:r>
      <w:r w:rsidRPr="0057283B">
        <w:rPr>
          <w:rFonts w:ascii="Arial" w:hAnsi="Arial" w:cs="Arial"/>
          <w:sz w:val="24"/>
          <w:szCs w:val="24"/>
        </w:rPr>
        <w:t xml:space="preserve"> года и подлежит опубликованию на официальном сайте муниципального образования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                                                          Р.Н. </w:t>
      </w:r>
      <w:proofErr w:type="spellStart"/>
      <w:r w:rsidRPr="0057283B">
        <w:rPr>
          <w:rFonts w:ascii="Arial" w:hAnsi="Arial" w:cs="Arial"/>
          <w:sz w:val="24"/>
          <w:szCs w:val="24"/>
        </w:rPr>
        <w:t>Коржов</w:t>
      </w:r>
      <w:proofErr w:type="spellEnd"/>
    </w:p>
    <w:p w:rsidR="0057283B" w:rsidRDefault="0057283B" w:rsidP="0057283B">
      <w:pPr>
        <w:jc w:val="right"/>
        <w:rPr>
          <w:sz w:val="24"/>
          <w:szCs w:val="24"/>
          <w:lang w:eastAsia="en-US"/>
        </w:rPr>
      </w:pPr>
    </w:p>
    <w:p w:rsidR="0057283B" w:rsidRDefault="0057283B" w:rsidP="0057283B">
      <w:pPr>
        <w:jc w:val="right"/>
        <w:rPr>
          <w:sz w:val="24"/>
          <w:szCs w:val="24"/>
          <w:lang w:eastAsia="en-US"/>
        </w:rPr>
      </w:pP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lastRenderedPageBreak/>
        <w:t>Утверждена</w:t>
      </w: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 xml:space="preserve"> Постановлением администрации</w:t>
      </w: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proofErr w:type="spellStart"/>
      <w:r w:rsidRPr="0057283B">
        <w:rPr>
          <w:rFonts w:ascii="Arial" w:hAnsi="Arial" w:cs="Arial"/>
          <w:sz w:val="24"/>
          <w:szCs w:val="24"/>
          <w:lang w:eastAsia="en-US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  <w:lang w:eastAsia="en-US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  <w:lang w:eastAsia="en-US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  <w:lang w:eastAsia="en-US"/>
        </w:rPr>
        <w:t xml:space="preserve"> района </w:t>
      </w: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>Курской области</w:t>
      </w:r>
    </w:p>
    <w:p w:rsidR="0057283B" w:rsidRPr="0057283B" w:rsidRDefault="00747D7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от 04.03.2021 г. № 1</w:t>
      </w:r>
      <w:r w:rsidR="00325BED">
        <w:rPr>
          <w:rFonts w:ascii="Arial" w:hAnsi="Arial" w:cs="Arial"/>
          <w:sz w:val="24"/>
          <w:szCs w:val="24"/>
          <w:lang w:eastAsia="en-US"/>
        </w:rPr>
        <w:t>8</w:t>
      </w: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57283B" w:rsidRDefault="0057283B" w:rsidP="005728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57283B">
        <w:rPr>
          <w:rFonts w:ascii="Arial" w:hAnsi="Arial" w:cs="Arial"/>
          <w:b/>
          <w:bCs/>
          <w:sz w:val="32"/>
          <w:szCs w:val="32"/>
          <w:lang w:eastAsia="en-US"/>
        </w:rPr>
        <w:t>МУНИЦИПАЛЬНАЯ   ПРОГРАММА</w:t>
      </w:r>
    </w:p>
    <w:p w:rsidR="0057283B" w:rsidRPr="0057283B" w:rsidRDefault="0057283B" w:rsidP="005728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57283B">
        <w:rPr>
          <w:rFonts w:ascii="Arial" w:hAnsi="Arial" w:cs="Arial"/>
          <w:sz w:val="32"/>
          <w:szCs w:val="32"/>
        </w:rPr>
        <w:t xml:space="preserve"> </w:t>
      </w:r>
      <w:r w:rsidRPr="0057283B">
        <w:rPr>
          <w:rFonts w:ascii="Arial" w:hAnsi="Arial" w:cs="Arial"/>
          <w:b/>
          <w:sz w:val="32"/>
          <w:szCs w:val="32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района Курской области»   </w:t>
      </w:r>
    </w:p>
    <w:p w:rsidR="0057283B" w:rsidRPr="000E4B7E" w:rsidRDefault="0057283B" w:rsidP="0057283B">
      <w:pPr>
        <w:jc w:val="center"/>
      </w:pPr>
    </w:p>
    <w:p w:rsidR="0057283B" w:rsidRPr="000E4B7E" w:rsidRDefault="0057283B" w:rsidP="0057283B">
      <w:pPr>
        <w:jc w:val="center"/>
      </w:pPr>
    </w:p>
    <w:p w:rsidR="0057283B" w:rsidRPr="000E4B7E" w:rsidRDefault="0057283B" w:rsidP="0057283B"/>
    <w:p w:rsidR="0057283B" w:rsidRPr="000E4B7E" w:rsidRDefault="0057283B" w:rsidP="0057283B"/>
    <w:p w:rsidR="0057283B" w:rsidRPr="000E4B7E" w:rsidRDefault="0057283B" w:rsidP="0057283B"/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  <w:r w:rsidRPr="000E4B7E">
        <w:rPr>
          <w:sz w:val="24"/>
          <w:szCs w:val="32"/>
          <w:lang w:eastAsia="en-US"/>
        </w:rPr>
        <w:t xml:space="preserve">                                                                                               </w:t>
      </w: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sz w:val="32"/>
          <w:szCs w:val="32"/>
          <w:lang w:eastAsia="en-US"/>
        </w:rPr>
      </w:pPr>
      <w:r w:rsidRPr="0057283B">
        <w:rPr>
          <w:rFonts w:ascii="Arial" w:hAnsi="Arial" w:cs="Arial"/>
          <w:b/>
          <w:bCs/>
          <w:color w:val="000000"/>
          <w:sz w:val="32"/>
          <w:szCs w:val="32"/>
          <w:lang w:eastAsia="en-US"/>
        </w:rPr>
        <w:lastRenderedPageBreak/>
        <w:t>Паспорт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7283B">
        <w:rPr>
          <w:rFonts w:ascii="Arial" w:hAnsi="Arial" w:cs="Arial"/>
          <w:b/>
          <w:bCs/>
          <w:color w:val="000000"/>
          <w:sz w:val="32"/>
          <w:szCs w:val="32"/>
        </w:rPr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Pr="0057283B">
        <w:rPr>
          <w:rFonts w:ascii="Arial" w:hAnsi="Arial" w:cs="Arial"/>
          <w:b/>
          <w:sz w:val="32"/>
          <w:szCs w:val="32"/>
        </w:rPr>
        <w:t xml:space="preserve"> в муниципальном образовании «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57283B" w:rsidRPr="000E4B7E" w:rsidRDefault="0057283B" w:rsidP="0057283B">
      <w:pPr>
        <w:jc w:val="both"/>
        <w:rPr>
          <w:b/>
          <w:bCs/>
          <w:color w:val="000000"/>
        </w:rPr>
      </w:pPr>
    </w:p>
    <w:p w:rsidR="0057283B" w:rsidRPr="000E4B7E" w:rsidRDefault="0057283B" w:rsidP="0057283B">
      <w:pPr>
        <w:jc w:val="both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6344"/>
      </w:tblGrid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района Курской области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Соисполнители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подпрограмма 1 «Повышение эффективности реализации молодежной политики»;</w:t>
            </w:r>
          </w:p>
          <w:p w:rsidR="0057283B" w:rsidRPr="0057283B" w:rsidRDefault="00416FEE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3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«Реализация муниципальной политики в сфере физической культуры и спорта».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роли физической культуры и спорта в формировании здорового образа жизни населения муниципального образования;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</w:t>
            </w:r>
            <w:proofErr w:type="spellStart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>Комаровском</w:t>
            </w:r>
            <w:proofErr w:type="spellEnd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сельсовете </w:t>
            </w:r>
            <w:proofErr w:type="spellStart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>Кореневском</w:t>
            </w:r>
            <w:proofErr w:type="spellEnd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районе Курской области.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интереса населения муниципального образования к занятиям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физическое воспитание и формирование здорового образа жизни детей дошкольного возраста;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физическое воспитание и формирование здорового образа жизни школьников;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формирование потребности здорового образа жизни у жителей муниципального образования;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создание условий для эффективного вовлечения молодых людей в активную общественную </w:t>
            </w: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деятельность.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удельный вес населения муниципального образования, систематически занимающегося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количество физкультурно - оздоровительных мероприятий.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Этапы   и сроки реализации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="00325BED">
              <w:rPr>
                <w:rFonts w:ascii="Arial" w:hAnsi="Arial" w:cs="Arial"/>
                <w:sz w:val="24"/>
                <w:szCs w:val="24"/>
              </w:rPr>
              <w:t>ьная Программа реализуется с 2020 по 2022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гг.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муниципальной программы за счет средств местного бюджета составит – </w:t>
            </w:r>
            <w:r w:rsidR="00984239">
              <w:rPr>
                <w:rFonts w:ascii="Arial" w:hAnsi="Arial" w:cs="Arial"/>
                <w:sz w:val="24"/>
                <w:szCs w:val="24"/>
              </w:rPr>
              <w:t>28551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57283B" w:rsidRPr="0057283B" w:rsidRDefault="00984239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9517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984239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3A15A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9517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984239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9517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для реализации </w:t>
            </w:r>
          </w:p>
          <w:p w:rsidR="003A15A2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подпрограммы 1 «</w:t>
            </w:r>
            <w:r w:rsidRPr="0057283B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Повышение эффективности реализации молодежной политики»  за счет средств местного бюджета 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составляет </w:t>
            </w:r>
            <w:r w:rsidR="00325BED">
              <w:rPr>
                <w:rFonts w:ascii="Arial" w:hAnsi="Arial" w:cs="Arial"/>
                <w:sz w:val="24"/>
                <w:szCs w:val="24"/>
              </w:rPr>
              <w:t xml:space="preserve">6 303 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3A15A2" w:rsidRPr="0057283B" w:rsidRDefault="00325BED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A15A2">
              <w:rPr>
                <w:rFonts w:ascii="Arial" w:hAnsi="Arial" w:cs="Arial"/>
                <w:sz w:val="24"/>
                <w:szCs w:val="24"/>
              </w:rPr>
              <w:t>2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101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A15A2" w:rsidRPr="0057283B" w:rsidRDefault="00325BED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3A15A2">
              <w:rPr>
                <w:rFonts w:ascii="Arial" w:hAnsi="Arial" w:cs="Arial"/>
                <w:sz w:val="24"/>
                <w:szCs w:val="24"/>
              </w:rPr>
              <w:t xml:space="preserve"> год – 2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101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325BED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A15A2">
              <w:rPr>
                <w:rFonts w:ascii="Arial" w:hAnsi="Arial" w:cs="Arial"/>
                <w:sz w:val="24"/>
                <w:szCs w:val="24"/>
              </w:rPr>
              <w:t>2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101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для реализации 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  <w:r w:rsidR="00416FEE">
              <w:rPr>
                <w:rFonts w:ascii="Arial" w:hAnsi="Arial" w:cs="Arial"/>
                <w:sz w:val="24"/>
                <w:szCs w:val="24"/>
              </w:rPr>
              <w:t>3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«Реализация муниципальной политики в сфере физической культуры и спорта» за счет средств местного бюджета составляет </w:t>
            </w:r>
            <w:r w:rsidR="00325BED">
              <w:rPr>
                <w:rFonts w:ascii="Arial" w:hAnsi="Arial" w:cs="Arial"/>
                <w:sz w:val="24"/>
                <w:szCs w:val="24"/>
              </w:rPr>
              <w:t>22 248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57283B" w:rsidRPr="0057283B" w:rsidRDefault="00984239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A15A2"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416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984239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A15A2"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416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984239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A15A2"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416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увеличение доли граждан муниципального образования, систематически занимающихся физической культурой и спортом, в том числе учащихся, женщин, инвалидов;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качества организационной работы, зрелищности проводимых мероприятий;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эффективности средств физической культуры для использования в профилактической работе по борьбе с пьянством, наркоманией, курением, правонарушениями;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интереса населения к занятиям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информированность населения и обеспечение доступности информации по вопросам физической культуры и спорта;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занятие спортсменами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proofErr w:type="gramStart"/>
            <w:r w:rsidRPr="0057283B">
              <w:rPr>
                <w:rFonts w:ascii="Arial" w:hAnsi="Arial" w:cs="Arial"/>
                <w:sz w:val="24"/>
                <w:szCs w:val="24"/>
              </w:rPr>
              <w:t>сельсовета</w:t>
            </w:r>
            <w:proofErr w:type="spellEnd"/>
            <w:proofErr w:type="gramEnd"/>
            <w:r w:rsidRPr="0057283B">
              <w:rPr>
                <w:rFonts w:ascii="Arial" w:hAnsi="Arial" w:cs="Arial"/>
                <w:sz w:val="24"/>
                <w:szCs w:val="24"/>
              </w:rPr>
              <w:t xml:space="preserve"> общекомандных мест на районных соревнованиях различных видов спорта;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7283B">
              <w:rPr>
                <w:rFonts w:ascii="Arial" w:hAnsi="Arial" w:cs="Arial"/>
                <w:sz w:val="24"/>
                <w:szCs w:val="24"/>
              </w:rPr>
              <w:t xml:space="preserve">реализация мероприятий, предусмотренных Программой, позволит повысить качество </w:t>
            </w: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организационной работы, зрелищность проводимых мероприятий, увеличить количество и качество спортивных сооружений и населенных пунктах поселения, привлечь большое количество жителей поселения к активным занятиям  физической культурой и спортом.</w:t>
            </w:r>
            <w:proofErr w:type="gramEnd"/>
          </w:p>
        </w:tc>
      </w:tr>
    </w:tbl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>I. Общая характеристика сферы реализации муниципальной программы, основные проблемы в указанной сфере и прогноз ее развития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 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Физическая культура и массовый спорт являются наиболее универсальным способом физического оздоровления населения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(далее –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сельсовет).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Создание основы для сохранения и улучшения физического и духовного здоровья граждан в значительной степени способствует достижению указанной цели.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Развитие физической культуры и спорта является основополагающей задачей для полноценного и всестороннего развития общества. Физическая культура и массовый спорт могут выступать, как эффективное средство реабилитации и социальной адаптации, а так же, как фактор улучшения самочувствия, повышения уровня физической подготовленности, удовлетворения потребности в общении, расширении круга знакомств, самореализации при занятиях спортом.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Эта задача может быть решена при реализации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Сегодня имеется ряд проблем, влияющих на развитие физической культуры, требующих неотложного решения, в том числе:</w:t>
      </w:r>
    </w:p>
    <w:p w:rsidR="0057283B" w:rsidRPr="0057283B" w:rsidRDefault="0057283B" w:rsidP="0057283B">
      <w:pPr>
        <w:numPr>
          <w:ilvl w:val="0"/>
          <w:numId w:val="11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недостаточное привлечение населения к регулярным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11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низкий уровень пропаганды занятиями физической культурой и спортом, как составляющей здорового образа жизни.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Реализация муниципальной программы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«Повышение эффективности работы с молодежью, организация отдыха и оздоровление детей, молодёжи, развитие физической культуры и спорта» позволит решить некоторые из указанных проблем.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Основные программные мероприятия связаны с развитием физической культуры и массового спорта, 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т.ч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>., включая: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интереса населения муниципального образования к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физическое воспитание и формирование здорового образа жизни детей дошкольного и школьного возраста;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развитие физической культуры и спорта по месту жительства;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возможность адаптации мероприятий муниципальной программы потребностям населения и, при необходимости, их корректировки.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 xml:space="preserve">Самыми популярными видами спорта в муниципальном образовании являются футбол, мини-футбол, волейбол. Ежегодно проводятся соревнования по вышеперечисленным видам спорта. На территории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функционирует спортивный зал 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средней школе. Жители муниципального образования принимают участие в различных спортивных мероприятиях, становясь призерами соревнований.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Очевидно, что для улучшения здоровья, благосостояния и качества жизни граждан необходимо акцентировать внимание на развитии массовой физической культуры и спорта. Занятия физической культурой и спортом должны стать составляющей частью здорового образа жизни населения.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Основными направлениями в сфере развития физической культуры и спорта являются:</w:t>
      </w:r>
    </w:p>
    <w:p w:rsidR="0057283B" w:rsidRPr="0057283B" w:rsidRDefault="0057283B" w:rsidP="0057283B">
      <w:pPr>
        <w:numPr>
          <w:ilvl w:val="0"/>
          <w:numId w:val="9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развитие массовой физической культуры и спорта на территории муниципального образования;</w:t>
      </w:r>
    </w:p>
    <w:p w:rsidR="0057283B" w:rsidRPr="0057283B" w:rsidRDefault="0057283B" w:rsidP="0057283B">
      <w:pPr>
        <w:numPr>
          <w:ilvl w:val="0"/>
          <w:numId w:val="9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проведение спортивных мероприятий и праздников;</w:t>
      </w:r>
    </w:p>
    <w:p w:rsidR="0057283B" w:rsidRPr="0057283B" w:rsidRDefault="0057283B" w:rsidP="0057283B">
      <w:pPr>
        <w:numPr>
          <w:ilvl w:val="0"/>
          <w:numId w:val="9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участие в межмуниципальных и районных спортивных соревнованиях.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При реализации мероприятий муниципальной программы в полном объеме, предполагается увеличить показатель систематически занимающихся физкультурой и массовым спортом.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При реализации муниципальной программы необходимо учитывать возможные финансовые, социальные, управленческие и прочие риски.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Исходя из перечисленного, проблемы развития физической культуры и массового спорта на территории муниципального образования необходимо решать программными методами на муниципальном уровне.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Реализация муниципальной программы позволит: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создать условия для развития массовых и индивидуальных форм физкультурно-оздоровительной и спортивной работы по месту жительства;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обеспечить дальнейшее развитие различных видов спорта;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пропагандировать здоровый образ жизни;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повысить эффективность профилактики негативных социальных явлений среди молодежи.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Муниципальная программа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района Курской области «Повышение эффективности работы с молодежью, организация отдыха и оздоровление детей, молодёжи, развитие физической культуры и спорта» направлена на повышение роли физической культуры и массового спорта в формировании здорового образа жизни населения 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Итогом реализации Программы станет возможность самореализации для каждого молодого человека в социально-экономической, политической и культурной жизни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 сельсовета.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II.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 xml:space="preserve">Успешное развитие физической культуры и массового спорта имеет приоритетное значение для укрепления здоровья жителей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и повышения качества их жизни и, в связи с этим, является одним из ключевых факторов, обеспечивающих устойчивое социально-экономическое развитие муниципального образования.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Создание на территории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условий, обеспечивающих повышение мотивации граждан к регулярным занятиям физической культурой и массовым спортом и ведению здорового образа жизни, является одним из приоритетных направлений в сфере физической культуры и спорта в муниципальном образовании.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 соответствии с приоритетами муниципальной политики цели настоящей муниципальной программы формулируются следующим образом:</w:t>
      </w:r>
    </w:p>
    <w:p w:rsidR="0057283B" w:rsidRPr="0057283B" w:rsidRDefault="0057283B" w:rsidP="0057283B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роли физической культуры и спорта в формировании здорового образа жизни населения муниципального образования;</w:t>
      </w:r>
    </w:p>
    <w:p w:rsidR="0057283B" w:rsidRPr="0057283B" w:rsidRDefault="0057283B" w:rsidP="0057283B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повышение эффективности реализации молодежной политики 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Кореневском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районе Курской области.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Достижение поставленных целей требует формирования комплексного подхода в муниципальном управлении, реализации скоординированных по ресурсам, срокам и результатам мероприятий, а также решения следующих задач: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интереса населения муниципального образования к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физическое воспитание и формирование здорового образа жизни детей дошкольного возраста;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физическое воспитание и формирование здорового образа жизни школьников;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формирование потребности здорового образа жизни у жителей муниципального образования;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создание условий для эффективного вовлечения молодых людей в активную общественную деятельность.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Применение программно-целевого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Состав показателей и индикаторов муниципальной программы определен исходя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из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>:</w:t>
      </w:r>
    </w:p>
    <w:p w:rsidR="0057283B" w:rsidRPr="0057283B" w:rsidRDefault="0057283B" w:rsidP="0057283B">
      <w:pPr>
        <w:numPr>
          <w:ilvl w:val="0"/>
          <w:numId w:val="5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наблюдаемости значений и индикаторов в течение срока реализации муниципальной программы;</w:t>
      </w:r>
    </w:p>
    <w:p w:rsidR="0057283B" w:rsidRPr="0057283B" w:rsidRDefault="0057283B" w:rsidP="0057283B">
      <w:pPr>
        <w:numPr>
          <w:ilvl w:val="0"/>
          <w:numId w:val="5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охвата наиболее значимых результатов выполнения основных мероприятий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индикатора, изменения приоритетов муниципальной политики, появления новых социально-экономических обстоятельств, существенно влияющих на развитие физической культуры и массового спорта.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К общим показателям (индикаторам) муниципальной программы отнесены:</w:t>
      </w:r>
      <w:proofErr w:type="gramEnd"/>
    </w:p>
    <w:p w:rsidR="0057283B" w:rsidRPr="0057283B" w:rsidRDefault="0057283B" w:rsidP="0057283B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удельный вес населения муниципального образования, систематически занимающегося физической культурой и спортом;</w:t>
      </w:r>
    </w:p>
    <w:p w:rsidR="0057283B" w:rsidRPr="0057283B" w:rsidRDefault="0057283B" w:rsidP="0057283B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количество физкультурно-оздоровительных мероприятий.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 и входящей в ее состав подпрограммы, приведены в приложении № 1 к настоящей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Муниципал</w:t>
      </w:r>
      <w:r w:rsidR="00325BED">
        <w:rPr>
          <w:rFonts w:ascii="Arial" w:hAnsi="Arial" w:cs="Arial"/>
          <w:color w:val="000000"/>
          <w:sz w:val="24"/>
          <w:szCs w:val="24"/>
        </w:rPr>
        <w:t>ь</w:t>
      </w:r>
      <w:r w:rsidR="00984239">
        <w:rPr>
          <w:rFonts w:ascii="Arial" w:hAnsi="Arial" w:cs="Arial"/>
          <w:color w:val="000000"/>
          <w:sz w:val="24"/>
          <w:szCs w:val="24"/>
        </w:rPr>
        <w:t>ная программа реализуется в 2021 - 2023</w:t>
      </w:r>
      <w:r w:rsidRPr="0057283B">
        <w:rPr>
          <w:rFonts w:ascii="Arial" w:hAnsi="Arial" w:cs="Arial"/>
          <w:color w:val="000000"/>
          <w:sz w:val="24"/>
          <w:szCs w:val="24"/>
        </w:rPr>
        <w:t xml:space="preserve"> годах.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Ожидаются следующие результаты реализации муниципальной программы: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увеличение доли граждан муниципального образования, систематически занимающихся физической культурой и спортом, в том числе учащихся, женщин, инвалидов;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качества организационной работы, зрелищности проводимых мероприятий;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эффективности средств физической культуры для использования в профилактической работе по борьбе с пьянством, наркоманией, курением, правонарушениями;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интереса населения к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информированность населения и обеспечение доступности информации по вопросам физической культуры и спорта.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Реализация муниципальной программы позволит привлечь к систематическим занятиям физической культурой и массовым спортом и приобщить к здоровому образу жизни население муниципального образования, что окажет положительное влияние на улучшение качества жизни жителей  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сельсовета.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III. Сведения о показателях и индикаторах муниципальной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Сведения о показателях (индикаторах) муниципальной программы, подпрограммы муниципальной программы и их значениях приведены в приложении № 1 к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Показатели (индикаторы) реализации муниципальной программы:</w:t>
      </w:r>
    </w:p>
    <w:p w:rsidR="0057283B" w:rsidRPr="0057283B" w:rsidRDefault="0057283B" w:rsidP="0057283B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удельный вес населения муниципального образования, систематически занимающегося физической культурой и спортом;</w:t>
      </w:r>
    </w:p>
    <w:p w:rsidR="0057283B" w:rsidRPr="0057283B" w:rsidRDefault="0057283B" w:rsidP="0057283B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количество физкультурно-оздоровительных мероприятий.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Перечень показателей (индикаторов) муниципальной программы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Система показателей (индикаторов) сформирована с учетом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обеспечения возможности подтверждения достижения цели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и решения задач Программы.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IV. Обобщенная характеристика основных мероприятий муниципальной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  <w:r w:rsidRPr="0057283B">
        <w:rPr>
          <w:rFonts w:ascii="Arial" w:hAnsi="Arial" w:cs="Arial"/>
          <w:b/>
          <w:bCs/>
          <w:color w:val="000000"/>
          <w:sz w:val="30"/>
        </w:rPr>
        <w:t> 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Важность муниципальной программы обусловлена целями государственной политики в сфере физической культуры и спорта, к которым относится обеспечение формирование здорового образа жизни путем приобщения населения к занятиям физической культурой и спортом.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Достижение целей и решение задач муниципальной программы обеспечивается путем выполнения основных мероприятий подпрограмм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Подпрограммы направлены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57283B" w:rsidRPr="0057283B" w:rsidRDefault="0057283B" w:rsidP="0057283B">
      <w:pPr>
        <w:shd w:val="clear" w:color="auto" w:fill="FFFFFF"/>
        <w:tabs>
          <w:tab w:val="left" w:pos="567"/>
        </w:tabs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Для каждой подпрограммы муниципальной программы сформулированы цели, задачи, целевые индикаторы, определены их целевые значения, составлен план мероприятий, реализация которых, </w:t>
      </w:r>
      <w:proofErr w:type="gramStart"/>
      <w:r w:rsidRPr="0057283B">
        <w:rPr>
          <w:rFonts w:ascii="Arial" w:hAnsi="Arial" w:cs="Arial"/>
          <w:bCs/>
          <w:color w:val="000000"/>
          <w:sz w:val="24"/>
          <w:szCs w:val="24"/>
        </w:rPr>
        <w:t>позволит достичь</w:t>
      </w:r>
      <w:proofErr w:type="gramEnd"/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 намеченные цели и решить соответствующие задачи.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 рамках муниципальной программы реализуется 2 подпрограммы:</w:t>
      </w:r>
    </w:p>
    <w:p w:rsidR="0057283B" w:rsidRPr="0057283B" w:rsidRDefault="0057283B" w:rsidP="0057283B">
      <w:pPr>
        <w:shd w:val="clear" w:color="auto" w:fill="FFFFFF"/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В рамках Подпрограммы 1 </w:t>
      </w:r>
      <w:r w:rsidRPr="0057283B">
        <w:rPr>
          <w:rFonts w:ascii="Arial" w:hAnsi="Arial" w:cs="Arial"/>
          <w:color w:val="000000"/>
          <w:sz w:val="24"/>
          <w:szCs w:val="24"/>
        </w:rPr>
        <w:t>«Повышение эффективности реализации молодёжной политики»</w:t>
      </w:r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 будут реализованы мероприятия, направленные на:  </w:t>
      </w:r>
      <w:r w:rsidRPr="0057283B">
        <w:rPr>
          <w:rFonts w:ascii="Arial" w:hAnsi="Arial" w:cs="Arial"/>
          <w:sz w:val="24"/>
          <w:szCs w:val="24"/>
        </w:rPr>
        <w:t>вовлечение молодежи в 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поддержка молодых семей в жилищной сфере, формирование ценности семейного образа жизни среди молодежи;</w:t>
      </w:r>
      <w:proofErr w:type="gramEnd"/>
      <w:r w:rsidRPr="0057283B">
        <w:rPr>
          <w:rFonts w:ascii="Arial" w:hAnsi="Arial" w:cs="Arial"/>
          <w:sz w:val="24"/>
          <w:szCs w:val="24"/>
        </w:rPr>
        <w:t xml:space="preserve"> выявление и поддержка талантливой молодежи; профилактику правонарушений среди молодежи; формирование у молодежи российской идентичности (россияне) и профилактику этнического и религиозно политического экстремизма в молодежной среде; развитие международного молодежного сотрудничества.</w:t>
      </w:r>
    </w:p>
    <w:p w:rsidR="0057283B" w:rsidRPr="0057283B" w:rsidRDefault="00416FEE" w:rsidP="0057283B">
      <w:pPr>
        <w:shd w:val="clear" w:color="auto" w:fill="FFFFFF"/>
        <w:tabs>
          <w:tab w:val="left" w:pos="567"/>
        </w:tabs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В рамках Подпрограммы 3</w:t>
      </w:r>
      <w:r w:rsidR="0057283B" w:rsidRPr="0057283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7283B" w:rsidRPr="0057283B">
        <w:rPr>
          <w:rFonts w:ascii="Arial" w:hAnsi="Arial" w:cs="Arial"/>
          <w:sz w:val="24"/>
          <w:szCs w:val="24"/>
        </w:rPr>
        <w:t>«Реализация муниципальной политики в сфере физической культуры и спорта»</w:t>
      </w:r>
      <w:r w:rsidR="0057283B" w:rsidRPr="0057283B">
        <w:rPr>
          <w:rFonts w:ascii="Arial" w:hAnsi="Arial" w:cs="Arial"/>
          <w:color w:val="000000"/>
          <w:sz w:val="24"/>
          <w:szCs w:val="24"/>
        </w:rPr>
        <w:t xml:space="preserve"> будут реализованы мероприятия, направленные на </w:t>
      </w:r>
      <w:r w:rsidR="0057283B" w:rsidRPr="0057283B">
        <w:rPr>
          <w:rFonts w:ascii="Arial" w:hAnsi="Arial" w:cs="Arial"/>
          <w:sz w:val="24"/>
          <w:szCs w:val="24"/>
        </w:rPr>
        <w:t xml:space="preserve">формирование потребности населения </w:t>
      </w:r>
      <w:proofErr w:type="spellStart"/>
      <w:r w:rsidR="0057283B"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="0057283B"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57283B"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57283B" w:rsidRPr="0057283B">
        <w:rPr>
          <w:rFonts w:ascii="Arial" w:hAnsi="Arial" w:cs="Arial"/>
          <w:sz w:val="24"/>
          <w:szCs w:val="24"/>
        </w:rPr>
        <w:t xml:space="preserve"> района Курской области в систематических  занятиях физической культурой и спортом</w:t>
      </w:r>
      <w:r w:rsidR="0057283B" w:rsidRPr="0057283B">
        <w:rPr>
          <w:rFonts w:ascii="Arial" w:hAnsi="Arial" w:cs="Arial"/>
          <w:b/>
          <w:sz w:val="24"/>
          <w:szCs w:val="24"/>
        </w:rPr>
        <w:t xml:space="preserve"> </w:t>
      </w:r>
      <w:r w:rsidR="0057283B" w:rsidRPr="0057283B">
        <w:rPr>
          <w:rFonts w:ascii="Arial" w:hAnsi="Arial" w:cs="Arial"/>
          <w:bCs/>
          <w:color w:val="000000"/>
          <w:sz w:val="24"/>
          <w:szCs w:val="24"/>
        </w:rPr>
        <w:t>с целью повышения их эффективности и результативности, в том числе:</w:t>
      </w:r>
      <w:r w:rsidR="0057283B" w:rsidRPr="0057283B">
        <w:rPr>
          <w:rFonts w:ascii="Arial" w:hAnsi="Arial" w:cs="Arial"/>
          <w:sz w:val="24"/>
          <w:szCs w:val="24"/>
        </w:rPr>
        <w:t xml:space="preserve"> привлечение населения к </w:t>
      </w:r>
      <w:r w:rsidR="0057283B" w:rsidRPr="0057283B">
        <w:rPr>
          <w:rFonts w:ascii="Arial" w:hAnsi="Arial" w:cs="Arial"/>
          <w:bCs/>
          <w:color w:val="000000"/>
          <w:sz w:val="24"/>
          <w:szCs w:val="24"/>
        </w:rPr>
        <w:t>регулярным занятиям физической культурой и спортом, формирование потребности к ведению здорового образа жизни</w:t>
      </w:r>
      <w:proofErr w:type="gramEnd"/>
      <w:r w:rsidR="0057283B" w:rsidRPr="0057283B">
        <w:rPr>
          <w:rFonts w:ascii="Arial" w:hAnsi="Arial" w:cs="Arial"/>
          <w:bCs/>
          <w:color w:val="000000"/>
          <w:sz w:val="24"/>
          <w:szCs w:val="24"/>
        </w:rPr>
        <w:t>; с</w:t>
      </w:r>
      <w:r w:rsidR="0057283B"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оздание условий для успешного выступления спортсменов </w:t>
      </w:r>
      <w:proofErr w:type="spellStart"/>
      <w:r w:rsidR="0057283B" w:rsidRPr="0057283B">
        <w:rPr>
          <w:rFonts w:ascii="Arial" w:hAnsi="Arial" w:cs="Arial"/>
          <w:bCs/>
          <w:iCs/>
          <w:color w:val="000000"/>
          <w:sz w:val="24"/>
          <w:szCs w:val="24"/>
        </w:rPr>
        <w:t>Комаровского</w:t>
      </w:r>
      <w:proofErr w:type="spellEnd"/>
      <w:r w:rsidR="0057283B"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 сельсовета </w:t>
      </w:r>
      <w:proofErr w:type="spellStart"/>
      <w:r w:rsidR="0057283B" w:rsidRPr="0057283B">
        <w:rPr>
          <w:rFonts w:ascii="Arial" w:hAnsi="Arial" w:cs="Arial"/>
          <w:bCs/>
          <w:iCs/>
          <w:color w:val="000000"/>
          <w:sz w:val="24"/>
          <w:szCs w:val="24"/>
        </w:rPr>
        <w:t>Кореневского</w:t>
      </w:r>
      <w:proofErr w:type="spellEnd"/>
      <w:r w:rsidR="0057283B"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 района Курской области на спортивных соревнованиях различного уровня и развития спортивного резерва</w:t>
      </w:r>
      <w:r w:rsidR="0057283B" w:rsidRPr="0057283B">
        <w:rPr>
          <w:rFonts w:ascii="Arial" w:hAnsi="Arial" w:cs="Arial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Перечень основных мероприятий подпрограмм приведен в приложении № 2 к настоящей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Конкретное описание мероприятий подпрограммы раскрыто в соответствующей ей подпрограмме.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V. Обобщенная характеристика мер государственного регулирования в сфере реализации муниципальной 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Налоговые, таможенные, тарифные, кредитные и иные меры государственного регулирования в рамках реализации муниципальной программы не предусмотрены.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VI. Сведения об основных мерах правового регулирования в сфере реализации муниципальной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Меры правового регулирования в рамках реализации муниципальной программы не предусмотрены.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программы, внесению изменений в нормативные правовые акты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в сфере ее реализации.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</w:t>
      </w:r>
      <w:r w:rsidRPr="0057283B">
        <w:rPr>
          <w:rFonts w:ascii="Arial" w:hAnsi="Arial" w:cs="Arial"/>
          <w:color w:val="000000"/>
        </w:rPr>
        <w:t>.</w:t>
      </w:r>
      <w:r w:rsidRPr="0057283B">
        <w:rPr>
          <w:rFonts w:ascii="Arial" w:hAnsi="Arial" w:cs="Arial"/>
          <w:b/>
          <w:bCs/>
          <w:color w:val="000000"/>
        </w:rPr>
        <w:t>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VII. Прогноз сводных показателей муниципальных заданий по этапам реализации муниципальной 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Муниципальные задания в рамках реализации муниципальной программы не предусмотрены.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VIII. Обобщенная характеристика основных мероприятий, реализуемых муниципальным образованием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Муниципальная программа реализуется Администрацией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области.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IX.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муниципальной программы, не предполагается.</w:t>
      </w: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 xml:space="preserve">                                                                                    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Х. Обоснование  выделения  подпрограммы  муниципальной  программы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В рамках </w:t>
      </w:r>
      <w:r w:rsidRPr="0057283B">
        <w:rPr>
          <w:rFonts w:ascii="Arial" w:hAnsi="Arial" w:cs="Arial"/>
          <w:color w:val="000000"/>
          <w:sz w:val="24"/>
          <w:szCs w:val="24"/>
        </w:rPr>
        <w:t>муниципальной программы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 будут реализованы</w:t>
      </w:r>
      <w:r w:rsidRPr="0057283B">
        <w:rPr>
          <w:rFonts w:ascii="Arial" w:eastAsia="HiddenHorzOCR" w:hAnsi="Arial" w:cs="Arial"/>
          <w:sz w:val="24"/>
          <w:szCs w:val="24"/>
        </w:rPr>
        <w:t xml:space="preserve"> 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>следующие подпрограммы: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Подпрограмма 1 «Повышение  эффективности реализации  молодежной  политики»;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Подпрограмма </w:t>
      </w:r>
      <w:r w:rsidR="00416FEE">
        <w:rPr>
          <w:rFonts w:ascii="Arial" w:hAnsi="Arial" w:cs="Arial"/>
          <w:color w:val="000000"/>
          <w:sz w:val="24"/>
          <w:szCs w:val="24"/>
        </w:rPr>
        <w:t>3</w:t>
      </w:r>
      <w:r w:rsidRPr="0057283B">
        <w:rPr>
          <w:rFonts w:ascii="Arial" w:hAnsi="Arial" w:cs="Arial"/>
          <w:sz w:val="24"/>
          <w:szCs w:val="24"/>
        </w:rPr>
        <w:t xml:space="preserve"> «Реализация муниципальной политики в сфере физической культуры и спорта».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57283B">
        <w:rPr>
          <w:rFonts w:ascii="Arial" w:hAnsi="Arial" w:cs="Arial"/>
          <w:bCs/>
          <w:iCs/>
          <w:sz w:val="24"/>
          <w:szCs w:val="24"/>
        </w:rPr>
        <w:t xml:space="preserve">Мероприятия  Подпрограммы 1: </w:t>
      </w:r>
      <w:proofErr w:type="gramStart"/>
      <w:r w:rsidRPr="0057283B">
        <w:rPr>
          <w:rFonts w:ascii="Arial" w:hAnsi="Arial" w:cs="Arial"/>
          <w:bCs/>
          <w:iCs/>
          <w:sz w:val="24"/>
          <w:szCs w:val="24"/>
        </w:rPr>
        <w:t>«Повышение эффективности реализации молодёжной политики</w:t>
      </w:r>
      <w:r w:rsidRPr="0057283B">
        <w:rPr>
          <w:rFonts w:ascii="Arial" w:hAnsi="Arial" w:cs="Arial"/>
          <w:color w:val="000000"/>
          <w:sz w:val="24"/>
          <w:szCs w:val="24"/>
        </w:rPr>
        <w:t>»,</w:t>
      </w:r>
      <w:r w:rsidRPr="0057283B">
        <w:rPr>
          <w:rFonts w:ascii="Arial" w:hAnsi="Arial" w:cs="Arial"/>
          <w:bCs/>
          <w:iCs/>
          <w:sz w:val="24"/>
          <w:szCs w:val="24"/>
        </w:rPr>
        <w:t xml:space="preserve"> охватывают как молодежь школьного возраста, так и обучающихся в организациях профессионального образования, работающую молодежь.</w:t>
      </w:r>
      <w:proofErr w:type="gramEnd"/>
      <w:r w:rsidRPr="0057283B">
        <w:rPr>
          <w:rFonts w:ascii="Arial" w:hAnsi="Arial" w:cs="Arial"/>
          <w:bCs/>
          <w:iCs/>
          <w:sz w:val="24"/>
          <w:szCs w:val="24"/>
        </w:rPr>
        <w:t xml:space="preserve"> Подпрограмма ориентирована на молодых людей возраста 14 - 30 лет независимо от форм ее занятости и включает меры </w:t>
      </w:r>
      <w:proofErr w:type="gramStart"/>
      <w:r w:rsidRPr="0057283B">
        <w:rPr>
          <w:rFonts w:ascii="Arial" w:hAnsi="Arial" w:cs="Arial"/>
          <w:bCs/>
          <w:iCs/>
          <w:sz w:val="24"/>
          <w:szCs w:val="24"/>
        </w:rPr>
        <w:t>по</w:t>
      </w:r>
      <w:proofErr w:type="gramEnd"/>
      <w:r w:rsidRPr="0057283B">
        <w:rPr>
          <w:rFonts w:ascii="Arial" w:hAnsi="Arial" w:cs="Arial"/>
          <w:bCs/>
          <w:iCs/>
          <w:sz w:val="24"/>
          <w:szCs w:val="24"/>
        </w:rPr>
        <w:t>: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iCs/>
          <w:color w:val="000000"/>
          <w:sz w:val="24"/>
          <w:szCs w:val="24"/>
        </w:rPr>
        <w:t xml:space="preserve">- решению  задач, связанных с 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вовлечением молодежи в общественную деятельность; 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- обеспечению эффективной социализации молодежи, находящейся в трудной жизненной ситуации; 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lastRenderedPageBreak/>
        <w:t xml:space="preserve">- созданию механизмов формирования целостной системы продвижения инициативной и талантливой молодежи; 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>- обеспечению эффективного взаимодействия с молодежными общественными объединениями, некоммерческими организациями</w:t>
      </w:r>
      <w:r w:rsidRPr="0057283B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 xml:space="preserve">Мероприятия Подпрограммы </w:t>
      </w:r>
      <w:r w:rsidR="00416FEE">
        <w:rPr>
          <w:rFonts w:ascii="Arial" w:hAnsi="Arial" w:cs="Arial"/>
          <w:sz w:val="24"/>
          <w:szCs w:val="24"/>
          <w:lang w:eastAsia="en-US"/>
        </w:rPr>
        <w:t>3</w:t>
      </w:r>
      <w:r w:rsidRPr="0057283B">
        <w:rPr>
          <w:rFonts w:ascii="Arial" w:hAnsi="Arial" w:cs="Arial"/>
          <w:sz w:val="24"/>
          <w:szCs w:val="24"/>
          <w:lang w:eastAsia="en-US"/>
        </w:rPr>
        <w:t xml:space="preserve">: «Реализация муниципальной политики в сфере физической культуры и спорта» выделены, исходя из необходимости решения некоторых задач в области физической культуры и спорта, к которым относятся: 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 xml:space="preserve">         -  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        - 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57283B" w:rsidRPr="0057283B" w:rsidRDefault="0057283B" w:rsidP="0057283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57283B" w:rsidRPr="0057283B" w:rsidRDefault="0057283B" w:rsidP="0057283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 </w:t>
      </w:r>
      <w:r w:rsidRPr="0057283B">
        <w:rPr>
          <w:rFonts w:ascii="Arial" w:hAnsi="Arial" w:cs="Arial"/>
          <w:color w:val="000000"/>
          <w:sz w:val="24"/>
          <w:szCs w:val="24"/>
        </w:rPr>
        <w:t>Выделение подпрограмм обусловлено реализацией приоритетов муниципальной политики в сфере развития физической культуры и массового спорта на территории муниципального образования.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Цели, задачи, мероприятия подпрограмм полностью охватывают весь комплекс направлений в сфере реализации муниципальной программы, в рамках реализации включенной в муниципальную программу подпрограмм.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XI. Обоснование объема финансовых ресурсов, необходимых для реализации муниципальной программы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Для обеспечения достижения заявленных целей и решения поставленных задач в рамках муниципальной программы предусмотрено реализация двух подпрограмм.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Предусмотренные в рамках подпрограмм цели, задачи и мероприятия в комплексе наиболее полным образом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 xml:space="preserve">охватывают весь диапазон заданных приоритетных направлений реализации муниципальной политики в сфере развития физической культуры и массового спорта на территории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и в максимальной степени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будут способствовать достижению целей и конечных результатов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Расходы местного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(подпрограмме) целей, их концентрации и целевому использованию.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Финансирование из местного бюджета на реализацию муниципальной программы будет осуществляться в соответствии с решением Собрания депутатов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о бюджете муниципального образования на очередной финансовый год и плановый период.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  <w:r w:rsidRPr="0057283B">
        <w:rPr>
          <w:rFonts w:ascii="Arial" w:hAnsi="Arial" w:cs="Arial"/>
          <w:color w:val="000000"/>
        </w:rPr>
        <w:t>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XII. Ресурсное обеспечение реализации муниципальной 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3A15A2" w:rsidRPr="0057283B" w:rsidRDefault="0057283B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Общий объем финансирования муниципальной программы за счет средств местного бюджета составит </w:t>
      </w:r>
      <w:r w:rsidR="003A15A2">
        <w:rPr>
          <w:rFonts w:ascii="Arial" w:hAnsi="Arial" w:cs="Arial"/>
          <w:sz w:val="24"/>
          <w:szCs w:val="24"/>
        </w:rPr>
        <w:t>28</w:t>
      </w:r>
      <w:r w:rsidR="003A15A2" w:rsidRPr="0057283B">
        <w:rPr>
          <w:rFonts w:ascii="Arial" w:hAnsi="Arial" w:cs="Arial"/>
          <w:sz w:val="24"/>
          <w:szCs w:val="24"/>
        </w:rPr>
        <w:t> </w:t>
      </w:r>
      <w:r w:rsidR="00325BED">
        <w:rPr>
          <w:rFonts w:ascii="Arial" w:hAnsi="Arial" w:cs="Arial"/>
          <w:sz w:val="24"/>
          <w:szCs w:val="24"/>
        </w:rPr>
        <w:t>551</w:t>
      </w:r>
      <w:r w:rsidR="003A15A2"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25BED" w:rsidRPr="0057283B" w:rsidRDefault="00984239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2021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9517</w:t>
      </w:r>
      <w:r w:rsidR="00325BED"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25BED" w:rsidRPr="0057283B" w:rsidRDefault="00984239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 год – 9517</w:t>
      </w:r>
      <w:r w:rsidR="00325BED"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984239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9517</w:t>
      </w:r>
      <w:r w:rsidR="00325BED" w:rsidRPr="0057283B">
        <w:rPr>
          <w:rFonts w:ascii="Arial" w:hAnsi="Arial" w:cs="Arial"/>
          <w:sz w:val="24"/>
          <w:szCs w:val="24"/>
        </w:rPr>
        <w:t xml:space="preserve"> рублей</w:t>
      </w:r>
      <w:r w:rsidR="003A15A2" w:rsidRPr="0057283B">
        <w:rPr>
          <w:rFonts w:ascii="Arial" w:hAnsi="Arial" w:cs="Arial"/>
          <w:sz w:val="24"/>
          <w:szCs w:val="24"/>
        </w:rPr>
        <w:t>.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В том числе: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объем бюджетных ассигнований для реализации подпрограммы 1 «</w:t>
      </w:r>
      <w:r w:rsidRPr="0057283B">
        <w:rPr>
          <w:rFonts w:ascii="Arial" w:hAnsi="Arial" w:cs="Arial"/>
          <w:snapToGrid w:val="0"/>
          <w:sz w:val="24"/>
          <w:szCs w:val="24"/>
        </w:rPr>
        <w:t xml:space="preserve">Повышение эффективности реализации молодежной политики»  за счет средств местного бюджета </w:t>
      </w:r>
      <w:r w:rsidRPr="0057283B">
        <w:rPr>
          <w:rFonts w:ascii="Arial" w:hAnsi="Arial" w:cs="Arial"/>
          <w:sz w:val="24"/>
          <w:szCs w:val="24"/>
        </w:rPr>
        <w:t xml:space="preserve">составляет </w:t>
      </w:r>
      <w:r w:rsidR="00325BED">
        <w:rPr>
          <w:rFonts w:ascii="Arial" w:hAnsi="Arial" w:cs="Arial"/>
          <w:sz w:val="24"/>
          <w:szCs w:val="24"/>
        </w:rPr>
        <w:t>6 303</w:t>
      </w:r>
      <w:r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25BED" w:rsidRPr="0057283B" w:rsidRDefault="00325BED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2</w:t>
      </w:r>
      <w:r w:rsidRPr="005728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101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25BED" w:rsidRPr="0057283B" w:rsidRDefault="00325BED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 год – 2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101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325BED" w:rsidP="00325BED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2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101</w:t>
      </w:r>
      <w:r w:rsidRPr="0057283B">
        <w:rPr>
          <w:rFonts w:ascii="Arial" w:hAnsi="Arial" w:cs="Arial"/>
          <w:sz w:val="24"/>
          <w:szCs w:val="24"/>
        </w:rPr>
        <w:t xml:space="preserve"> рублей</w:t>
      </w:r>
      <w:r w:rsidR="003A15A2" w:rsidRPr="0057283B">
        <w:rPr>
          <w:rFonts w:ascii="Arial" w:hAnsi="Arial" w:cs="Arial"/>
          <w:sz w:val="24"/>
          <w:szCs w:val="24"/>
        </w:rPr>
        <w:t>.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объем бюджетных ассигнований для реализации подпрограммы </w:t>
      </w:r>
      <w:r w:rsidR="00416FEE">
        <w:rPr>
          <w:rFonts w:ascii="Arial" w:hAnsi="Arial" w:cs="Arial"/>
          <w:sz w:val="24"/>
          <w:szCs w:val="24"/>
        </w:rPr>
        <w:t>3</w:t>
      </w:r>
      <w:r w:rsidRPr="0057283B">
        <w:rPr>
          <w:rFonts w:ascii="Arial" w:hAnsi="Arial" w:cs="Arial"/>
          <w:sz w:val="24"/>
          <w:szCs w:val="24"/>
        </w:rPr>
        <w:t xml:space="preserve"> «Реализация муниципальной политики в сфере физической культуры и спорта» за счет средств местного бюджета составляет </w:t>
      </w:r>
      <w:r w:rsidR="00325BED">
        <w:rPr>
          <w:rFonts w:ascii="Arial" w:hAnsi="Arial" w:cs="Arial"/>
          <w:sz w:val="24"/>
          <w:szCs w:val="24"/>
        </w:rPr>
        <w:t>22 248</w:t>
      </w:r>
      <w:r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25BED" w:rsidRPr="0057283B" w:rsidRDefault="00325BED" w:rsidP="00325BED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416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25BED" w:rsidRPr="0057283B" w:rsidRDefault="00325BED" w:rsidP="00325BED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416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57283B" w:rsidRPr="0057283B" w:rsidRDefault="00325BED" w:rsidP="00325BED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416</w:t>
      </w:r>
      <w:r w:rsidRPr="0057283B">
        <w:rPr>
          <w:rFonts w:ascii="Arial" w:hAnsi="Arial" w:cs="Arial"/>
          <w:sz w:val="24"/>
          <w:szCs w:val="24"/>
        </w:rPr>
        <w:t xml:space="preserve"> рублей</w:t>
      </w:r>
      <w:r w:rsidR="0057283B" w:rsidRPr="0057283B">
        <w:rPr>
          <w:rFonts w:ascii="Arial" w:hAnsi="Arial" w:cs="Arial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Информация по ресурсному обеспечению программы за счет средств местного бюджета муниципальной программы приведена в приложении № 3 к настоящей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бюджета.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XI</w:t>
      </w:r>
      <w:r w:rsidRPr="0057283B">
        <w:rPr>
          <w:rFonts w:ascii="Arial" w:hAnsi="Arial" w:cs="Arial"/>
          <w:b/>
          <w:bCs/>
          <w:color w:val="000000"/>
          <w:lang w:val="en-US"/>
        </w:rPr>
        <w:t>II</w:t>
      </w:r>
      <w:r w:rsidRPr="0057283B">
        <w:rPr>
          <w:rFonts w:ascii="Arial" w:hAnsi="Arial" w:cs="Arial"/>
          <w:b/>
          <w:bCs/>
          <w:color w:val="000000"/>
        </w:rPr>
        <w:t>. Анализ рисков реализации муниципальной программы (вероятных явлений, событий, процессов, не зависящих от участников муниципальной программы и негативно влияющих на основные параметры муниципальной программы) и описание мер управления рисками реализации муниципальной программы</w:t>
      </w:r>
    </w:p>
    <w:p w:rsidR="0057283B" w:rsidRPr="0057283B" w:rsidRDefault="0057283B" w:rsidP="0057283B">
      <w:pPr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 внутренним рискам можно отнести несоблюдение сроков реализации муниципальной программы, неэффективное расходование денежных средств, несвоевременное освоение выделенных денежных средств.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 xml:space="preserve">Основными внешними рисками являются: нормативно-правовые (изменение структуры и задач органов местного самоуправления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сельсовета, изменение нормативно-правовой базы в сфере действия муниципальной программы и ее подпрограммы), финансово-экономические и ресурсные (связанные с недостаточным финансированием реализации муниципальной программы), социально-экономические (осложнение социально-экономической обстановки), организационные (реорганизация (ликвидация) важных структурных элементов органов местного самоуправления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сельсовета), природно-техногенные (экологические, природные катаклизмы, а также иные чрезвычайные ситуации).</w:t>
      </w:r>
      <w:proofErr w:type="gramEnd"/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Минимизировать возможные отклонения в выполнении программных мероприятий и исключить негативные последствия позволит: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осуществление муниципального управления реализацией муниципальной программы;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своевременное внесение изменений в муниципальную программу;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взвешенный подход при принятии решений о корректировке нормативных правовых актов, действующих в сфере реализации муниципальной программы;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оптимизация ресурсного обеспечения и совершенствование деятельности участников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 рискам, неподдающимся управлению, относятся различные форс-мажорные обстоятельства.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Преодоление рисков возможно путем выделения дополнительных бюджетных средств на реализацию мероприятий муниципальной программы, внесения изменений в муниципальную программу, своевременной подготовки и тщательной проработки проектов нормативных правовых актов муниципального образования, внесения изменений в принятые нормативные акты, оперативного реагирования на выявленные недостатки в процедурах управления,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реализацией муниципальной программы.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  <w:r w:rsidRPr="000E4B7E">
        <w:rPr>
          <w:b/>
          <w:bCs/>
          <w:color w:val="000000"/>
          <w:sz w:val="30"/>
          <w:szCs w:val="30"/>
          <w:lang w:eastAsia="en-US"/>
        </w:rPr>
        <w:t xml:space="preserve">                                                 </w:t>
      </w: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57283B" w:rsidRDefault="0057283B" w:rsidP="0057283B">
      <w:pPr>
        <w:spacing w:beforeAutospacing="1" w:afterAutospacing="1"/>
        <w:jc w:val="center"/>
        <w:rPr>
          <w:rFonts w:ascii="Arial" w:hAnsi="Arial" w:cs="Arial"/>
          <w:color w:val="000000"/>
          <w:sz w:val="32"/>
          <w:szCs w:val="32"/>
          <w:lang w:eastAsia="en-US"/>
        </w:rPr>
      </w:pPr>
      <w:r w:rsidRPr="0057283B">
        <w:rPr>
          <w:rFonts w:ascii="Arial" w:hAnsi="Arial" w:cs="Arial"/>
          <w:b/>
          <w:smallCaps/>
          <w:sz w:val="32"/>
          <w:szCs w:val="32"/>
          <w:lang w:eastAsia="en-US"/>
        </w:rPr>
        <w:lastRenderedPageBreak/>
        <w:t>ПАСПОРТ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smallCaps/>
          <w:sz w:val="32"/>
          <w:szCs w:val="32"/>
        </w:rPr>
      </w:pPr>
      <w:r w:rsidRPr="0057283B">
        <w:rPr>
          <w:rFonts w:ascii="Arial" w:hAnsi="Arial" w:cs="Arial"/>
          <w:b/>
          <w:snapToGrid w:val="0"/>
          <w:sz w:val="32"/>
          <w:szCs w:val="32"/>
        </w:rPr>
        <w:t xml:space="preserve">Подпрограммы 1  «Повышение эффективности реализации молодежной политики» </w:t>
      </w:r>
    </w:p>
    <w:p w:rsidR="0057283B" w:rsidRPr="000E4B7E" w:rsidRDefault="0057283B" w:rsidP="0057283B">
      <w:pPr>
        <w:jc w:val="center"/>
        <w:outlineLvl w:val="0"/>
        <w:rPr>
          <w:color w:val="000000"/>
        </w:rPr>
      </w:pPr>
    </w:p>
    <w:p w:rsidR="0057283B" w:rsidRPr="000E4B7E" w:rsidRDefault="0057283B" w:rsidP="0057283B">
      <w:pPr>
        <w:jc w:val="right"/>
      </w:pPr>
      <w:r w:rsidRPr="000E4B7E"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6344"/>
      </w:tblGrid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napToGrid w:val="0"/>
                <w:sz w:val="24"/>
                <w:szCs w:val="24"/>
              </w:rPr>
              <w:t xml:space="preserve">«Повышение эффективности реализации молодежной политики»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Цели муниципальной подпрограммы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создание  условий  для  поддержания   талантливой  молодежи, гражданско-патриотическое  воспитание, вовлечение  молодежи  в активную общественную  деятельность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обеспечение эффективного управления Программой;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достижение запланированных результатов;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формирование потребности здорового образа жизни у жителей муниципального образования «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области;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воспитание физически и нравственно здорового молодого поколения муниципального образования «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Сроки и этапы  реализации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муниципальна</w:t>
            </w:r>
            <w:r w:rsidR="00325BED">
              <w:rPr>
                <w:rFonts w:ascii="Arial" w:hAnsi="Arial" w:cs="Arial"/>
                <w:sz w:val="24"/>
                <w:szCs w:val="24"/>
              </w:rPr>
              <w:t>я</w:t>
            </w:r>
            <w:r w:rsidR="00984239">
              <w:rPr>
                <w:rFonts w:ascii="Arial" w:hAnsi="Arial" w:cs="Arial"/>
                <w:sz w:val="24"/>
                <w:szCs w:val="24"/>
              </w:rPr>
              <w:t xml:space="preserve"> подпрограмма реализуется с 2021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года по 202</w:t>
            </w:r>
            <w:r w:rsidR="00984239">
              <w:rPr>
                <w:rFonts w:ascii="Arial" w:hAnsi="Arial" w:cs="Arial"/>
                <w:sz w:val="24"/>
                <w:szCs w:val="24"/>
              </w:rPr>
              <w:t>3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Целевые индикаторы и показатели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доля  систематически  </w:t>
            </w:r>
            <w:proofErr w:type="gramStart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физической    культурой  и  спортом  в   общей   численности  населения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сельсовета;</w:t>
            </w:r>
          </w:p>
          <w:p w:rsidR="0057283B" w:rsidRPr="0057283B" w:rsidRDefault="0057283B" w:rsidP="003A15A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доля   лиц   с   </w:t>
            </w:r>
            <w:proofErr w:type="gramStart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>ограниченными</w:t>
            </w:r>
            <w:proofErr w:type="gramEnd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возможностям здоровья    и    инвалидов,     систематически занимающихся физической культурой и спортом, в  общей численности данной категории населения;</w:t>
            </w:r>
          </w:p>
          <w:p w:rsidR="0057283B" w:rsidRPr="0057283B" w:rsidRDefault="0057283B" w:rsidP="003A1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доля обучающихся и  студентов,  систематически занимающихся физической культурой и спортом,   общей численности данной категории населения                                          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Объем  и источники финансирования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3A15A2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местного бюджета составит – </w:t>
            </w:r>
            <w:r w:rsidR="00325BED">
              <w:rPr>
                <w:rFonts w:ascii="Arial" w:hAnsi="Arial" w:cs="Arial"/>
                <w:sz w:val="24"/>
                <w:szCs w:val="24"/>
              </w:rPr>
              <w:t>6 303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325BED" w:rsidRPr="0057283B" w:rsidRDefault="00984239" w:rsidP="00325BED">
            <w:pPr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25BED">
              <w:rPr>
                <w:rFonts w:ascii="Arial" w:hAnsi="Arial" w:cs="Arial"/>
                <w:sz w:val="24"/>
                <w:szCs w:val="24"/>
              </w:rPr>
              <w:t>2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5BED">
              <w:rPr>
                <w:rFonts w:ascii="Arial" w:hAnsi="Arial" w:cs="Arial"/>
                <w:sz w:val="24"/>
                <w:szCs w:val="24"/>
              </w:rPr>
              <w:t>101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25BED" w:rsidRPr="0057283B" w:rsidRDefault="00984239" w:rsidP="00325BED">
            <w:pPr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325BED">
              <w:rPr>
                <w:rFonts w:ascii="Arial" w:hAnsi="Arial" w:cs="Arial"/>
                <w:sz w:val="24"/>
                <w:szCs w:val="24"/>
              </w:rPr>
              <w:t xml:space="preserve"> год – 2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101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984239" w:rsidP="00325B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2023 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325BED">
              <w:rPr>
                <w:rFonts w:ascii="Arial" w:hAnsi="Arial" w:cs="Arial"/>
                <w:sz w:val="24"/>
                <w:szCs w:val="24"/>
              </w:rPr>
              <w:t>2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101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Ожидаемые результаты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комплексное решение  проблем  физического  воспитания  и здоровья  населения  муниципального  образования, направленное  на физическое  и духовное  совершенствование;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создание  условий  для активного  участия  молодежи  в  жизни  сельского  поселения;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организация  мероприятий  направленных на </w:t>
            </w: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самореализацию  молодежи;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количество молодых людей, участвующих в деятельности патриотических объединений, клубов, центров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57283B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7283B">
              <w:rPr>
                <w:rFonts w:ascii="Arial" w:hAnsi="Arial" w:cs="Arial"/>
                <w:sz w:val="24"/>
                <w:szCs w:val="24"/>
              </w:rPr>
              <w:t xml:space="preserve"> исполнением 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57283B" w:rsidRPr="000E4B7E" w:rsidRDefault="0057283B" w:rsidP="0057283B">
      <w:pPr>
        <w:jc w:val="both"/>
        <w:rPr>
          <w:color w:val="000000"/>
        </w:rPr>
      </w:pPr>
    </w:p>
    <w:p w:rsidR="0057283B" w:rsidRPr="000E4B7E" w:rsidRDefault="0057283B" w:rsidP="0057283B">
      <w:pPr>
        <w:jc w:val="both"/>
        <w:rPr>
          <w:color w:val="000000"/>
        </w:rPr>
      </w:pPr>
      <w:r w:rsidRPr="000E4B7E">
        <w:rPr>
          <w:b/>
          <w:bCs/>
          <w:color w:val="000000"/>
        </w:rPr>
        <w:t>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I. Характеристика сферы реализации Подпрограммы, основные проблемы в указанной сфере и прогноз ее развития</w:t>
      </w:r>
    </w:p>
    <w:p w:rsidR="0057283B" w:rsidRPr="0057283B" w:rsidRDefault="0057283B" w:rsidP="0057283B">
      <w:pPr>
        <w:jc w:val="center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Подпрограмма 1 «Повышение  эффективности  реализации  молодежной  политики</w:t>
      </w: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57283B">
        <w:rPr>
          <w:rFonts w:ascii="Arial" w:hAnsi="Arial" w:cs="Arial"/>
          <w:color w:val="000000"/>
          <w:sz w:val="24"/>
          <w:szCs w:val="24"/>
        </w:rPr>
        <w:t>» разработана с целью создания условий для реализации муниципальной программы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«Повышение эффективности работы с молодежью, организация отдыха и оздоровление детей, молодежи, развитие физической культуры и спорта» и направлена в целом на формирование и развитие обеспечивающих механизмов реализации Программы.</w:t>
      </w:r>
      <w:proofErr w:type="gramEnd"/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II.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ее реализации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Подпрограмма направлена на качественное выполнение мероприятий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Цели, задачи основные ожидаемые конечные результаты, сроки и этапы реализации Подпрограммы приведены в паспорте Подпрограммы.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CCC0D9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Достижение поставленной цели будет обеспечено путем выполнения всего комплекса мероприятий муниципальной программы, достижения запланированных результатов, эффективного расходования финансовых ресурсов, выделяемых на реализацию муниципальной программы.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Для решения поставленной цели необходимо решение задачи по обеспечению деятельности и выполнению полномочий Администрации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в области развития физической культуры и спорта на территории муниципального образования. </w:t>
      </w:r>
      <w:r w:rsidRPr="0057283B">
        <w:rPr>
          <w:rFonts w:ascii="Arial" w:hAnsi="Arial" w:cs="Arial"/>
          <w:sz w:val="24"/>
          <w:szCs w:val="24"/>
        </w:rPr>
        <w:t xml:space="preserve">Целевым ориентиром Подпрограммы является достижение целевых индикаторов развития физической культуры и спорта в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 сельсовете в соответствии с целевыми ориентирами реализации </w:t>
      </w:r>
      <w:hyperlink r:id="rId6" w:history="1">
        <w:r w:rsidRPr="0057283B">
          <w:rPr>
            <w:rFonts w:ascii="Arial" w:hAnsi="Arial" w:cs="Arial"/>
            <w:sz w:val="24"/>
            <w:szCs w:val="24"/>
          </w:rPr>
          <w:t>Стратегии</w:t>
        </w:r>
      </w:hyperlink>
      <w:r w:rsidRPr="0057283B">
        <w:rPr>
          <w:rFonts w:ascii="Arial" w:hAnsi="Arial" w:cs="Arial"/>
          <w:sz w:val="24"/>
          <w:szCs w:val="24"/>
        </w:rPr>
        <w:t xml:space="preserve"> развития </w:t>
      </w:r>
      <w:r w:rsidRPr="0057283B">
        <w:rPr>
          <w:rFonts w:ascii="Arial" w:hAnsi="Arial" w:cs="Arial"/>
          <w:sz w:val="24"/>
          <w:szCs w:val="24"/>
        </w:rPr>
        <w:lastRenderedPageBreak/>
        <w:t xml:space="preserve">физической культуры и спорта </w:t>
      </w:r>
      <w:r w:rsidR="00325BED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325BED">
        <w:rPr>
          <w:rFonts w:ascii="Arial" w:hAnsi="Arial" w:cs="Arial"/>
          <w:sz w:val="24"/>
          <w:szCs w:val="24"/>
        </w:rPr>
        <w:t>Комаровском</w:t>
      </w:r>
      <w:proofErr w:type="spellEnd"/>
      <w:r w:rsidR="00325BED">
        <w:rPr>
          <w:rFonts w:ascii="Arial" w:hAnsi="Arial" w:cs="Arial"/>
          <w:sz w:val="24"/>
          <w:szCs w:val="24"/>
        </w:rPr>
        <w:t xml:space="preserve">  сельсовете на 2020-2022</w:t>
      </w:r>
      <w:r w:rsidRPr="0057283B">
        <w:rPr>
          <w:rFonts w:ascii="Arial" w:hAnsi="Arial" w:cs="Arial"/>
          <w:sz w:val="24"/>
          <w:szCs w:val="24"/>
        </w:rPr>
        <w:t xml:space="preserve"> года, а именно:</w:t>
      </w:r>
    </w:p>
    <w:p w:rsidR="0057283B" w:rsidRPr="0057283B" w:rsidRDefault="0057283B" w:rsidP="0057283B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доля систематически </w:t>
      </w:r>
      <w:proofErr w:type="gramStart"/>
      <w:r w:rsidRPr="0057283B">
        <w:rPr>
          <w:rFonts w:ascii="Arial" w:hAnsi="Arial" w:cs="Arial"/>
          <w:sz w:val="24"/>
          <w:szCs w:val="24"/>
        </w:rPr>
        <w:t>занимающихся</w:t>
      </w:r>
      <w:proofErr w:type="gramEnd"/>
      <w:r w:rsidRPr="0057283B">
        <w:rPr>
          <w:rFonts w:ascii="Arial" w:hAnsi="Arial" w:cs="Arial"/>
          <w:sz w:val="24"/>
          <w:szCs w:val="24"/>
        </w:rPr>
        <w:t xml:space="preserve"> физической культурой и спортом в общей численности населения области;</w:t>
      </w:r>
    </w:p>
    <w:p w:rsidR="0057283B" w:rsidRPr="0057283B" w:rsidRDefault="0057283B" w:rsidP="0057283B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57283B" w:rsidRPr="0057283B" w:rsidRDefault="0057283B" w:rsidP="0057283B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доля обучающихся и студентов, систематически занимающихся физической культурой и спортом, в общей численн</w:t>
      </w:r>
      <w:r>
        <w:rPr>
          <w:rFonts w:ascii="Arial" w:hAnsi="Arial" w:cs="Arial"/>
          <w:sz w:val="24"/>
          <w:szCs w:val="24"/>
        </w:rPr>
        <w:t>ости данной категории населения.</w:t>
      </w:r>
    </w:p>
    <w:p w:rsidR="0057283B" w:rsidRPr="0057283B" w:rsidRDefault="00747D7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hyperlink r:id="rId7" w:history="1">
        <w:r w:rsidR="0057283B" w:rsidRPr="0057283B">
          <w:rPr>
            <w:rFonts w:ascii="Arial" w:hAnsi="Arial" w:cs="Arial"/>
            <w:sz w:val="24"/>
            <w:szCs w:val="24"/>
          </w:rPr>
          <w:t>Значения целевых индикаторов</w:t>
        </w:r>
      </w:hyperlink>
      <w:r w:rsidR="0057283B" w:rsidRPr="0057283B">
        <w:rPr>
          <w:rFonts w:ascii="Arial" w:hAnsi="Arial" w:cs="Arial"/>
          <w:sz w:val="24"/>
          <w:szCs w:val="24"/>
        </w:rPr>
        <w:t xml:space="preserve"> и показателей, характеризующие эффективность реализации Подпрограммы, приведены в приложении N 1 к настоящей Программе.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Пр</w:t>
      </w:r>
      <w:r w:rsidR="00F95C3B">
        <w:rPr>
          <w:rFonts w:ascii="Arial" w:hAnsi="Arial" w:cs="Arial"/>
          <w:sz w:val="24"/>
          <w:szCs w:val="24"/>
        </w:rPr>
        <w:t>ограмма будет реализо</w:t>
      </w:r>
      <w:r w:rsidR="00984239">
        <w:rPr>
          <w:rFonts w:ascii="Arial" w:hAnsi="Arial" w:cs="Arial"/>
          <w:sz w:val="24"/>
          <w:szCs w:val="24"/>
        </w:rPr>
        <w:t>вана в 2021-2023</w:t>
      </w:r>
      <w:r w:rsidRPr="0057283B">
        <w:rPr>
          <w:rFonts w:ascii="Arial" w:hAnsi="Arial" w:cs="Arial"/>
          <w:sz w:val="24"/>
          <w:szCs w:val="24"/>
        </w:rPr>
        <w:t xml:space="preserve"> годах.</w:t>
      </w:r>
    </w:p>
    <w:p w:rsidR="0057283B" w:rsidRPr="000E4B7E" w:rsidRDefault="0057283B" w:rsidP="0057283B">
      <w:pPr>
        <w:autoSpaceDE w:val="0"/>
        <w:autoSpaceDN w:val="0"/>
        <w:adjustRightInd w:val="0"/>
        <w:jc w:val="both"/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color w:val="000000"/>
        </w:rPr>
        <w:t> </w:t>
      </w:r>
      <w:r w:rsidRPr="0057283B">
        <w:rPr>
          <w:rFonts w:ascii="Arial" w:hAnsi="Arial" w:cs="Arial"/>
          <w:b/>
          <w:bCs/>
          <w:color w:val="000000"/>
        </w:rPr>
        <w:t>III. Характеристика основных мероприятий Подпрограммы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283B">
        <w:rPr>
          <w:rFonts w:ascii="Arial" w:hAnsi="Arial" w:cs="Arial"/>
          <w:b/>
          <w:bCs/>
          <w:color w:val="000000"/>
        </w:rPr>
        <w:t> </w:t>
      </w:r>
      <w:r w:rsidRPr="0057283B">
        <w:rPr>
          <w:rFonts w:ascii="Arial" w:hAnsi="Arial" w:cs="Arial"/>
          <w:color w:val="000000"/>
          <w:sz w:val="24"/>
          <w:szCs w:val="24"/>
        </w:rPr>
        <w:t>Достижение целей и решение задач Подпрограммы 1 обеспечивается путем выполнения основного мероприятия подпрограммы 1.1. «С</w:t>
      </w:r>
      <w:r w:rsidRPr="0057283B">
        <w:rPr>
          <w:rFonts w:ascii="Arial" w:hAnsi="Arial" w:cs="Arial"/>
          <w:bCs/>
          <w:sz w:val="24"/>
          <w:szCs w:val="24"/>
        </w:rPr>
        <w:t>оздание условий для вовлечения молодежи в активную общественную деятельность».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В основе деятельности по реализации подпрограммного мероприятия лежат принципы работы с молодежью: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консолидации усилий – объединение и совместная работа учреждений, ведомств и молодежных структур в целях комплексного и адресного подхода к реализации программного мероприятия;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толерантности и демократизма – рассмотрение альтернативных мнений, идей и решений, сотрудничество и взаимодействие;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позитивности и созидательности – направленность на успех, доверие, положительный результат работы;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конструктивности – системный, </w:t>
      </w:r>
      <w:proofErr w:type="spellStart"/>
      <w:r w:rsidRPr="0057283B">
        <w:rPr>
          <w:rFonts w:ascii="Arial" w:hAnsi="Arial" w:cs="Arial"/>
          <w:sz w:val="24"/>
          <w:szCs w:val="24"/>
        </w:rPr>
        <w:t>деятельностный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подход к реализации мероприятий в сфере молодежной политики;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ответственности и профессионального подхода  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результативности – непременное достижение положительного результата проводимых мероприятий.</w:t>
      </w:r>
    </w:p>
    <w:p w:rsidR="0057283B" w:rsidRPr="0057283B" w:rsidRDefault="0057283B" w:rsidP="0057283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>Творчество и поиск, доброжелательность и высокая культура общения, инновационный подход и вариативность выступают как главные составляющие всей работы с молодежью.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</w:rPr>
      </w:pPr>
      <w:r w:rsidRPr="0057283B">
        <w:rPr>
          <w:rFonts w:ascii="Arial" w:hAnsi="Arial" w:cs="Arial"/>
          <w:bCs/>
          <w:sz w:val="24"/>
          <w:szCs w:val="24"/>
        </w:rPr>
        <w:t xml:space="preserve">Последствием </w:t>
      </w:r>
      <w:proofErr w:type="spellStart"/>
      <w:r w:rsidRPr="0057283B">
        <w:rPr>
          <w:rFonts w:ascii="Arial" w:hAnsi="Arial" w:cs="Arial"/>
          <w:bCs/>
          <w:sz w:val="24"/>
          <w:szCs w:val="24"/>
        </w:rPr>
        <w:t>нереализации</w:t>
      </w:r>
      <w:proofErr w:type="spellEnd"/>
      <w:r w:rsidRPr="0057283B">
        <w:rPr>
          <w:rFonts w:ascii="Arial" w:hAnsi="Arial" w:cs="Arial"/>
          <w:bCs/>
          <w:sz w:val="24"/>
          <w:szCs w:val="24"/>
        </w:rPr>
        <w:t xml:space="preserve"> основного мероприятия 1.1. будет </w:t>
      </w:r>
      <w:r w:rsidRPr="0057283B">
        <w:rPr>
          <w:rFonts w:ascii="Arial" w:hAnsi="Arial" w:cs="Arial"/>
          <w:sz w:val="24"/>
          <w:szCs w:val="24"/>
        </w:rPr>
        <w:t>снижение степени информированности и уровня знаний различных категорий населения по вопросам физической культуры и спорта.</w:t>
      </w:r>
    </w:p>
    <w:p w:rsidR="0057283B" w:rsidRPr="000E4B7E" w:rsidRDefault="0057283B" w:rsidP="0057283B">
      <w:pPr>
        <w:jc w:val="both"/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 IV. Характеристика мер государственного регулирования в сфере реализации Подпрограммы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b/>
          <w:bCs/>
          <w:color w:val="000000"/>
        </w:rPr>
        <w:t> </w:t>
      </w:r>
      <w:r w:rsidRPr="0057283B">
        <w:rPr>
          <w:rFonts w:ascii="Arial" w:hAnsi="Arial" w:cs="Arial"/>
          <w:color w:val="000000"/>
        </w:rPr>
        <w:t xml:space="preserve">  </w:t>
      </w:r>
      <w:r w:rsidRPr="0057283B">
        <w:rPr>
          <w:rFonts w:ascii="Arial" w:hAnsi="Arial" w:cs="Arial"/>
          <w:color w:val="000000"/>
          <w:sz w:val="24"/>
          <w:szCs w:val="24"/>
        </w:rPr>
        <w:t>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V. Прогноз сводных показателей муниципальных заданий для реализации Подпрограммы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Муниципальные задания в рамках Подпрограммы не предусмотрены.</w:t>
      </w: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>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VI. Характеристика основных мероприятий, реализуемых муниципальным образованием 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Подпрограмма реализуется Администрацией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района Курской области.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VIII. Обоснование объема финансовых ресурсов, необходимых для реализации Подпрограммы </w:t>
      </w:r>
    </w:p>
    <w:p w:rsidR="0057283B" w:rsidRPr="000E4B7E" w:rsidRDefault="0057283B" w:rsidP="0057283B">
      <w:pPr>
        <w:jc w:val="center"/>
        <w:rPr>
          <w:b/>
          <w:bCs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Предусмотренные в рамках Подпрограммы цели, задачи и мероприятия в комплексе наиболее полным образом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охватывают весь диапазон заданных приоритетных направлений реализации муниципальной политики и в максимальной степени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будут способствовать достижению целей и конечных результатов муниципальной программы.</w:t>
      </w:r>
    </w:p>
    <w:p w:rsidR="003A15A2" w:rsidRPr="0057283B" w:rsidRDefault="0057283B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Общий объем финансирования Подпрограммы за счет средств местного бюджета составит </w:t>
      </w:r>
      <w:r w:rsidR="00325BED">
        <w:rPr>
          <w:rFonts w:ascii="Arial" w:hAnsi="Arial" w:cs="Arial"/>
          <w:sz w:val="24"/>
          <w:szCs w:val="24"/>
        </w:rPr>
        <w:t>6 303</w:t>
      </w:r>
      <w:r w:rsidR="003A15A2"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25BED" w:rsidRPr="0057283B" w:rsidRDefault="00984239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 w:rsidR="00325BED">
        <w:rPr>
          <w:rFonts w:ascii="Arial" w:hAnsi="Arial" w:cs="Arial"/>
          <w:sz w:val="24"/>
          <w:szCs w:val="24"/>
        </w:rPr>
        <w:t>2</w:t>
      </w:r>
      <w:r w:rsidR="00325BED" w:rsidRPr="0057283B">
        <w:rPr>
          <w:rFonts w:ascii="Arial" w:hAnsi="Arial" w:cs="Arial"/>
          <w:sz w:val="24"/>
          <w:szCs w:val="24"/>
        </w:rPr>
        <w:t xml:space="preserve"> </w:t>
      </w:r>
      <w:r w:rsidR="00325BED">
        <w:rPr>
          <w:rFonts w:ascii="Arial" w:hAnsi="Arial" w:cs="Arial"/>
          <w:sz w:val="24"/>
          <w:szCs w:val="24"/>
        </w:rPr>
        <w:t>101</w:t>
      </w:r>
      <w:r w:rsidR="00325BED"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25BED" w:rsidRPr="0057283B" w:rsidRDefault="00984239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325BED">
        <w:rPr>
          <w:rFonts w:ascii="Arial" w:hAnsi="Arial" w:cs="Arial"/>
          <w:sz w:val="24"/>
          <w:szCs w:val="24"/>
        </w:rPr>
        <w:t xml:space="preserve"> год – 2</w:t>
      </w:r>
      <w:r w:rsidR="00325BED" w:rsidRPr="0057283B">
        <w:rPr>
          <w:rFonts w:ascii="Arial" w:hAnsi="Arial" w:cs="Arial"/>
          <w:sz w:val="24"/>
          <w:szCs w:val="24"/>
        </w:rPr>
        <w:t> </w:t>
      </w:r>
      <w:r w:rsidR="00325BED">
        <w:rPr>
          <w:rFonts w:ascii="Arial" w:hAnsi="Arial" w:cs="Arial"/>
          <w:sz w:val="24"/>
          <w:szCs w:val="24"/>
        </w:rPr>
        <w:t>101</w:t>
      </w:r>
      <w:r w:rsidR="00325BED"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57283B" w:rsidRPr="0057283B" w:rsidRDefault="00984239" w:rsidP="00325BED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 w:rsidR="00325BED">
        <w:rPr>
          <w:rFonts w:ascii="Arial" w:hAnsi="Arial" w:cs="Arial"/>
          <w:sz w:val="24"/>
          <w:szCs w:val="24"/>
        </w:rPr>
        <w:t>2</w:t>
      </w:r>
      <w:r w:rsidR="00325BED" w:rsidRPr="0057283B">
        <w:rPr>
          <w:rFonts w:ascii="Arial" w:hAnsi="Arial" w:cs="Arial"/>
          <w:sz w:val="24"/>
          <w:szCs w:val="24"/>
        </w:rPr>
        <w:t> </w:t>
      </w:r>
      <w:r w:rsidR="00325BED">
        <w:rPr>
          <w:rFonts w:ascii="Arial" w:hAnsi="Arial" w:cs="Arial"/>
          <w:sz w:val="24"/>
          <w:szCs w:val="24"/>
        </w:rPr>
        <w:t>101</w:t>
      </w:r>
      <w:r w:rsidR="00325BED" w:rsidRPr="0057283B">
        <w:rPr>
          <w:rFonts w:ascii="Arial" w:hAnsi="Arial" w:cs="Arial"/>
          <w:sz w:val="24"/>
          <w:szCs w:val="24"/>
        </w:rPr>
        <w:t xml:space="preserve"> рублей</w:t>
      </w:r>
      <w:r w:rsidR="0057283B" w:rsidRPr="0057283B">
        <w:rPr>
          <w:rFonts w:ascii="Arial" w:hAnsi="Arial" w:cs="Arial"/>
          <w:color w:val="000000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Указанные расходы подлежат ежегодному уточнению в рамках бюджетного цикла.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Информация по ресурсному обеспечению Подпрограммы за счет средств местного бюджета Подпрограммы приведена в приложении № 3 к муниципальной программе.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IX. Анализ рисков реализации Подпрограммы (вероятных явлений, событий, процессов, не зависящих от участников Подпрограммы и негативно влияющих на основные параметры Подпрограммы) и описание мер управления рисками реализации Подпрограммы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При реализации Подпрограммы возможно возникновение риска невыполнения мероприятий и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не достижения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запланированных результатов в случае сокращения объемов бюджетного финансирования Подпрограммы.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Важным фактором снижения данного риска является эффективное бюджетное планирование, обеспечение реализуемых в рамках Подпрограммы мероприятий необходимой обосновывающей документацией.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Важное значение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для успешной реализации Подпрограммы имеет прогнозирование возможных рисков, связанных с достижением основных целей, решением задач Подпрограммы, оценка их масштабов и последствий, а также формирование системы мер по их предотвращению.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Правовые риски связаны с изменением федерального, регионального законодательства, длительностью формирования нормативной 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сфере культуры, что может повлечь недофинансирование, сокращение или прекращение программных мероприятий.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Управление рисками реализации Подпрограммы будет осуществляться в рамках единой системы управления рисками муниципальной программы.</w:t>
      </w:r>
    </w:p>
    <w:p w:rsidR="0057283B" w:rsidRPr="000E4B7E" w:rsidRDefault="0057283B" w:rsidP="0057283B">
      <w:pPr>
        <w:rPr>
          <w:sz w:val="24"/>
          <w:szCs w:val="24"/>
        </w:rPr>
      </w:pPr>
    </w:p>
    <w:p w:rsidR="0057283B" w:rsidRDefault="0057283B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Pr="000E4B7E" w:rsidRDefault="000406BF" w:rsidP="0057283B">
      <w:pPr>
        <w:rPr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smallCaps/>
          <w:sz w:val="32"/>
          <w:szCs w:val="32"/>
        </w:rPr>
      </w:pPr>
      <w:r w:rsidRPr="000406BF">
        <w:rPr>
          <w:rFonts w:ascii="Arial" w:hAnsi="Arial" w:cs="Arial"/>
          <w:b/>
          <w:smallCaps/>
          <w:sz w:val="32"/>
          <w:szCs w:val="32"/>
        </w:rPr>
        <w:lastRenderedPageBreak/>
        <w:t>ПАСПОРТ</w:t>
      </w:r>
    </w:p>
    <w:p w:rsidR="0057283B" w:rsidRPr="000406BF" w:rsidRDefault="00416FEE" w:rsidP="0057283B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snapToGrid w:val="0"/>
          <w:sz w:val="32"/>
          <w:szCs w:val="32"/>
        </w:rPr>
        <w:t>Подпрограммы 3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«Реализация муниципальной политики в сфере физической культуры и спорта» </w:t>
      </w:r>
    </w:p>
    <w:p w:rsidR="0057283B" w:rsidRPr="000E4B7E" w:rsidRDefault="0057283B" w:rsidP="0057283B">
      <w:pPr>
        <w:jc w:val="center"/>
        <w:outlineLvl w:val="0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6"/>
        <w:gridCol w:w="699"/>
        <w:gridCol w:w="6259"/>
      </w:tblGrid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«Реализация муниципальной политики в сфере физической культуры и спорта» 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 сельсовета  </w:t>
            </w:r>
            <w:proofErr w:type="spellStart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tabs>
                <w:tab w:val="left" w:pos="430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tabs>
                <w:tab w:val="left" w:pos="430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обеспечение всестороннего  развития человека, утверждение здорового образа жизни, формирование потребности в физическом и нравственном совершенствовании;</w:t>
            </w:r>
          </w:p>
          <w:p w:rsidR="0057283B" w:rsidRPr="000406BF" w:rsidRDefault="0057283B" w:rsidP="003A15A2">
            <w:pPr>
              <w:tabs>
                <w:tab w:val="left" w:pos="430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создание условий для укрепления здоровья путем популяризации массового спорта, приобщение различных слоев общества   к регулярным  занятиям  физической культурой и спортом.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widowControl w:val="0"/>
              <w:suppressAutoHyphens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повышение мотивации граждан к регулярным  занятиям физической культурой  и спортом и ведению здорового образа жизни;</w:t>
            </w:r>
          </w:p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eastAsia="en-US"/>
              </w:rPr>
              <w:t>повышение интереса населения к занятиям физической культурой  и спортом;</w:t>
            </w:r>
          </w:p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eastAsia="en-US"/>
              </w:rPr>
              <w:t>создание условий  для    физкультурно-спортивной и оздоровительной работы с различными категориями и группами населения;</w:t>
            </w:r>
          </w:p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eastAsia="en-US"/>
              </w:rPr>
              <w:t>развитие массового спорта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Целевые индикаторы и показатели  подпрограммы, их значение на последний год реализации 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Показатель 1. «Доля населения, систематически занимающегося  физической культурой и спортом, в общей численности населения» является одним из ключевых показателей, используемых  для характеристики сферы физической культуры и спорта на территории муниципального образования.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Показатель 2. 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ab/>
              <w:t>«Численность спортсменов муниципального образования, включенных в список кандидатов  в спортивные сборные команды района, позволяет оценить качество подготовки спортсменов и результативность     системы   физкультурно-оздоровительной и спортивной работы на территории муниципального образования.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Показатель 3.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  свидетельствует о развитии спортивной инфраструктуры муниципального образования.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Показатель 4. «Доля населения, систематически занимающегося футболом, в общей численности населения, систематически занимающегося физической культурой и спортом» характеризует 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развитие одного из приоритетных видов спорта муниципальном образовании.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widowControl w:val="0"/>
              <w:suppressAutoHyphens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59" w:type="dxa"/>
          </w:tcPr>
          <w:p w:rsidR="0057283B" w:rsidRPr="000406BF" w:rsidRDefault="00984239" w:rsidP="00325BED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с 2021 года по 2023</w:t>
            </w:r>
            <w:r w:rsidR="0057283B"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suppressAutoHyphens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3A15A2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общие затраты на реализацию подпрограммы за счет средств местного бюджета – </w:t>
            </w:r>
            <w:r w:rsidR="00325BED">
              <w:rPr>
                <w:rFonts w:ascii="Arial" w:hAnsi="Arial" w:cs="Arial"/>
                <w:sz w:val="24"/>
                <w:szCs w:val="24"/>
              </w:rPr>
              <w:t>22 248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325BED" w:rsidRPr="0057283B" w:rsidRDefault="00984239" w:rsidP="00325B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25BED">
              <w:rPr>
                <w:rFonts w:ascii="Arial" w:hAnsi="Arial" w:cs="Arial"/>
                <w:sz w:val="24"/>
                <w:szCs w:val="24"/>
              </w:rPr>
              <w:t>7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416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25BED" w:rsidRPr="0057283B" w:rsidRDefault="00984239" w:rsidP="00325B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25BED">
              <w:rPr>
                <w:rFonts w:ascii="Arial" w:hAnsi="Arial" w:cs="Arial"/>
                <w:sz w:val="24"/>
                <w:szCs w:val="24"/>
              </w:rPr>
              <w:t>7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416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0406BF" w:rsidRDefault="00984239" w:rsidP="00325BED">
            <w:pPr>
              <w:suppressAutoHyphens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25BED">
              <w:rPr>
                <w:rFonts w:ascii="Arial" w:hAnsi="Arial" w:cs="Arial"/>
                <w:sz w:val="24"/>
                <w:szCs w:val="24"/>
              </w:rPr>
              <w:t>7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25BED">
              <w:rPr>
                <w:rFonts w:ascii="Arial" w:hAnsi="Arial" w:cs="Arial"/>
                <w:sz w:val="24"/>
                <w:szCs w:val="24"/>
              </w:rPr>
              <w:t>416</w:t>
            </w:r>
            <w:r w:rsidR="00325BED" w:rsidRPr="0057283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57283B" w:rsidRPr="000406B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населения, систематически занимающегося физич</w:t>
            </w:r>
            <w:r w:rsidR="00F95C3B">
              <w:rPr>
                <w:rFonts w:ascii="Arial" w:hAnsi="Arial" w:cs="Arial"/>
                <w:color w:val="000000"/>
                <w:sz w:val="24"/>
                <w:szCs w:val="24"/>
              </w:rPr>
              <w:t>еской культурой и спортом, в 2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раза; 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сторонников здорового спортивного образа жизни и повышение мотивации различных категорий и групп населения к регулярным занятиям физической культурой и спортом;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повышение уровня физической подготовки молодежи допризывного и призывного возрастов;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увеличение количества участников массовых физкультурных и комплексных спортивных мероприятий среди различных к</w:t>
            </w:r>
            <w:r w:rsidR="00F95C3B">
              <w:rPr>
                <w:rFonts w:ascii="Arial" w:hAnsi="Arial" w:cs="Arial"/>
                <w:color w:val="000000"/>
                <w:sz w:val="24"/>
                <w:szCs w:val="24"/>
              </w:rPr>
              <w:t>атегорий и групп населения в 1,5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 раза;</w:t>
            </w:r>
          </w:p>
          <w:p w:rsidR="0057283B" w:rsidRPr="000406BF" w:rsidRDefault="0057283B" w:rsidP="00F95C3B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обучающихся и студентов, занимающихся в физкультурно-спортивных организациях в 1,</w:t>
            </w:r>
            <w:r w:rsidR="00F95C3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раза.</w:t>
            </w:r>
          </w:p>
        </w:tc>
      </w:tr>
    </w:tbl>
    <w:p w:rsidR="0057283B" w:rsidRPr="000E4B7E" w:rsidRDefault="0057283B" w:rsidP="0057283B">
      <w:pPr>
        <w:rPr>
          <w:b/>
          <w:bCs/>
          <w:kern w:val="28"/>
          <w:sz w:val="24"/>
          <w:szCs w:val="24"/>
          <w:lang w:eastAsia="en-US"/>
        </w:rPr>
      </w:pPr>
    </w:p>
    <w:p w:rsidR="0057283B" w:rsidRPr="000E4B7E" w:rsidRDefault="0057283B" w:rsidP="0057283B">
      <w:pPr>
        <w:rPr>
          <w:b/>
          <w:sz w:val="32"/>
          <w:szCs w:val="32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  <w:r w:rsidRPr="000406BF">
        <w:rPr>
          <w:rFonts w:ascii="Arial" w:hAnsi="Arial" w:cs="Arial"/>
          <w:b/>
        </w:rPr>
        <w:t>I. Общая характеристика сферы реализации муниципальной подпрограммы</w:t>
      </w: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развитии общества, его духовного и физического здоровья, повышения качества жизни значительную роль играют физическая культура и спорт.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Физическая культура и спорт – это один из важнейших стратегических ресурсов развития полноценного и здорового общества и отдельного человека, формирования и расширения спектра видов досуговой деятельности, создания условий для социализации личности.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ab/>
        <w:t>Здоровый образ жизни, занятия физической культурой становятся важнейшим социальным фактором, способствующим развитию человеческого потенциала.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 настоящее время  на территории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 сельсовета   наблюдается тенденция повышения социальной роли физической культуры и спорта, которая проявляется: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поддержке администрацией сельсовета  сферы физической культуры и спорта;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широком использовании физической культуры и спорта в профилактике заболеваний, укреплении здоровья, продлении активного долголетия и формировании здорового образа жизни населения;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 организации и проведении разнообразных и активных форм досуговой деятельности, способных удовлетворить интересы и потребности различных слоев населения;  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в повышении работоспособности экономически активного населения области;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пропаганде ценностей физической культуры и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последние годы в сфере физической культуры и спорта наметились положительные тенденции поступательного развития: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 статистическим данным, на территории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 сельсовета  на 01.01.201</w:t>
      </w:r>
      <w:r w:rsidR="00F95C3B">
        <w:rPr>
          <w:rFonts w:ascii="Arial" w:hAnsi="Arial" w:cs="Arial"/>
          <w:color w:val="000000"/>
          <w:sz w:val="24"/>
          <w:szCs w:val="24"/>
        </w:rPr>
        <w:t>8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систематически физической культурой и спортом занимаются  87 человек.  Количество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занимающихся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физической культурой и спортом различается по возрастным группам. В возрасте до 14 лет численность занимающихся физической культурой и спортом составляет  27 человек, в возрасте от 15 до 18  лет – 25 человек, от 18 до 30 лет  – 20 человек, в возрасте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от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30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до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60 лет –  15 человек, 60 лет и старше –  нет.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Вместе с тем необходимо констатировать, что еще не в полной мере используются возможности  для устойчивого развития физической культуры и спорта.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Отмечается низкий уровень вовлечения трудоспособного населения к систематическим занятиям физической культурой и массовым спортом в производственных коллективах.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При реализации настоящей муниципальной программы и для достижения поставленных ею целей необходимо учитывать возможные организационные, кадровые,  геополитические, финансовые и экономические риски.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спортом, снизит степень  конкурентоспособности 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Важнейшими условиями успешной реализации муниципальной программы является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Наибольшее отрицательное влияние на реализацию муниципальной программы могут оказать реализация экономических рисков и связанных с ними финансовых рисков.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Экономические  риски </w:t>
      </w: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 связаны с в</w:t>
      </w: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озможностью ухудшения внутренней и внешней  конъюнктуры, снижением темпов роста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и туристических услуг, снизить их доступность и сократить инвестиции в инфраструктуру спорта.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>Финансовые риски связаны с в</w:t>
      </w: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>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Федерации, а также отсутствием стабильного источника финансирования деятельности общественных объединений и организаций, участвующих в реализации подпрограммы.</w:t>
      </w:r>
    </w:p>
    <w:p w:rsidR="0057283B" w:rsidRPr="000406BF" w:rsidRDefault="0057283B" w:rsidP="0057283B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          В рамках подпрограммы отсутствует возможность управления экономическими и финансовыми рисками возможен лишь оперативный учет последствий их проявления. В рамках данной подпрограммы минимизация финансовых рисков возможна на основе:</w:t>
      </w:r>
    </w:p>
    <w:p w:rsidR="0057283B" w:rsidRPr="000406BF" w:rsidRDefault="0057283B" w:rsidP="0057283B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регулярного мониторинга и оценки эффективности реализации мероприятий подпрограммы;</w:t>
      </w:r>
    </w:p>
    <w:p w:rsidR="0057283B" w:rsidRPr="000406BF" w:rsidRDefault="0057283B" w:rsidP="0057283B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финансового контроля;</w:t>
      </w:r>
    </w:p>
    <w:p w:rsidR="0057283B" w:rsidRPr="000406BF" w:rsidRDefault="0057283B" w:rsidP="0057283B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разработки дополнительных мер государственной поддержки сферы физической культуры и спорта.</w:t>
      </w:r>
    </w:p>
    <w:p w:rsidR="0057283B" w:rsidRPr="000406BF" w:rsidRDefault="0057283B" w:rsidP="000406BF">
      <w:pPr>
        <w:tabs>
          <w:tab w:val="left" w:pos="9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lastRenderedPageBreak/>
        <w:t xml:space="preserve">Решение стратегических задач в сфере физической культуры и спорта положительно скажется на улучшении здоровья граждан, демографической ситуации, повышении производительности труда и воспитании подрастающего поколения. </w:t>
      </w:r>
    </w:p>
    <w:p w:rsidR="0057283B" w:rsidRPr="000406BF" w:rsidRDefault="0057283B" w:rsidP="0057283B">
      <w:pPr>
        <w:tabs>
          <w:tab w:val="left" w:pos="980"/>
        </w:tabs>
        <w:rPr>
          <w:rFonts w:ascii="Arial" w:hAnsi="Arial" w:cs="Arial"/>
        </w:rPr>
      </w:pPr>
    </w:p>
    <w:p w:rsidR="0057283B" w:rsidRPr="000E4B7E" w:rsidRDefault="0057283B" w:rsidP="0057283B">
      <w:pPr>
        <w:jc w:val="center"/>
        <w:rPr>
          <w:b/>
        </w:rPr>
      </w:pPr>
      <w:r w:rsidRPr="000406BF">
        <w:rPr>
          <w:rFonts w:ascii="Arial" w:hAnsi="Arial" w:cs="Arial"/>
          <w:b/>
        </w:rPr>
        <w:t>II.  Приоритеты муниципальной политики в сфере реализации   подпрограммы, цели, задачи,  сроки и этапы реализации  подпрограмм</w:t>
      </w:r>
      <w:r w:rsidRPr="000E4B7E">
        <w:rPr>
          <w:b/>
        </w:rPr>
        <w:t>ы</w:t>
      </w:r>
    </w:p>
    <w:p w:rsidR="0057283B" w:rsidRPr="000E4B7E" w:rsidRDefault="0057283B" w:rsidP="0057283B">
      <w:pPr>
        <w:autoSpaceDE w:val="0"/>
        <w:autoSpaceDN w:val="0"/>
        <w:adjustRightInd w:val="0"/>
        <w:spacing w:line="280" w:lineRule="exact"/>
        <w:jc w:val="center"/>
        <w:rPr>
          <w:sz w:val="24"/>
          <w:szCs w:val="24"/>
          <w:lang w:eastAsia="en-US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406BF">
        <w:rPr>
          <w:rFonts w:ascii="Arial" w:hAnsi="Arial" w:cs="Arial"/>
          <w:sz w:val="24"/>
          <w:szCs w:val="24"/>
        </w:rPr>
        <w:t>Приоритетные направления муниципальной политики в сфере реализации подпрограммы сформулированы с учетом целей и задач, поставленных в следующих стратегических документах федерального и регионального уровней:</w:t>
      </w:r>
      <w:proofErr w:type="gramEnd"/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Федеральный Закон от 04.12.2007 № 329 - ФЗ  «О физической культуре и спорте в Российской Федерации»;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Стратегия развития физической культуры и спорта в Российской Федерации на период до 2020 года, утвержденная распоряжением Правительства Российской Федерации от 07.08.2009  № 1101-р;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Государственная программа Российской Федерации  «Развитие физической культуры и спорта» на 2013-2020 годы, утвержденная  распоряжение Правительства Российской   Федерации  от  20.03.2013 №402-р.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Муниципальная программа позволит обеспечить достижение стратегических целей государственной политики: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в сфере физической культуры и спорта, которой является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сельского спорта на районной спортивной арене;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рамках направления «Развитие физической культуры и массового спорта» предстоит обеспечить: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совершенствование соответствующей нормативной правовой базы;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совершенствование системы физического воспитания различных категорий  и групп населения, в том числе в образовательных учреждениях;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повышение эффективности пропаганды физической культуры и спорта, включая меры по популяризации нравственных ценностей спорта в средствах массовой информации; 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совершенствование организации обеспечения общественной безопасности при проведении официальных спортивных соревнований.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рамках направления «Повышение эффективности управления развитием отрасли физической культуры и спорта» предстоит обеспечить: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повышение качества оказания муниципальных услуг и исполнения муниципальных функций в установленной сфере деятельности;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эффективного и качественного управления финансами и использования муниципального имущества;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совершенствование кадрового обеспечения физкультурной и массовой спортивной работы на предприятиях и в учреждениях, по месту жительства населения;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совершенствование управления сферой физической культуры и спорта  на  муниципальном уровне.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Цель муниципальной подпрограммы: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всестороннего  развития человека, утверждение здорового образа жизни, формирование потребности в физическом и нравственном совершенствовании;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lastRenderedPageBreak/>
        <w:t>создание условий для укрепления здоровья путем популяризации массового спорта, приобщение различных слоев общества   к регулярным  занятиям  физической культурой и спортом.</w:t>
      </w:r>
    </w:p>
    <w:p w:rsidR="0057283B" w:rsidRPr="000406BF" w:rsidRDefault="0057283B" w:rsidP="000406BF">
      <w:pPr>
        <w:widowControl w:val="0"/>
        <w:suppressAutoHyphens/>
        <w:ind w:firstLine="709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>Задачи муниципальной подпрограммы: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>повышение мотивации граждан к регулярным  занятиям физической культурой  и спортом и ведению здорового образа жизни;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 xml:space="preserve">повышение интереса населения к занятиям физической культурой  и спортом; 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 xml:space="preserve">создание условий  для    физкультурно-спортивной и оздоровительной работы с различными категориями и группами населения; 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>развитие массового спорта.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Основными мероприятиями в реализации задач подпрограммы будут являться: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организации и проведения физкультурных мероприятий и спортивных мероприятий на территории муниципального образования «</w:t>
      </w:r>
      <w:proofErr w:type="spellStart"/>
      <w:r w:rsidRPr="000406BF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 сельсовет»;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участия спортсменов в областных и районных соревнованиях.</w:t>
      </w:r>
    </w:p>
    <w:p w:rsidR="0057283B" w:rsidRPr="000406BF" w:rsidRDefault="0057283B" w:rsidP="0057283B">
      <w:pPr>
        <w:widowControl w:val="0"/>
        <w:suppressAutoHyphens/>
        <w:ind w:firstLine="709"/>
        <w:jc w:val="both"/>
        <w:outlineLvl w:val="0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>Мероприятия  муниципальной</w:t>
      </w:r>
      <w:r w:rsidR="00F95C3B">
        <w:rPr>
          <w:rFonts w:ascii="Arial" w:hAnsi="Arial" w:cs="Arial"/>
          <w:color w:val="000000"/>
          <w:sz w:val="24"/>
          <w:szCs w:val="24"/>
          <w:lang w:eastAsia="en-US"/>
        </w:rPr>
        <w:t xml:space="preserve"> подпрограммы реализуется с 2019 года по 2021</w:t>
      </w: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 год.</w:t>
      </w:r>
    </w:p>
    <w:p w:rsidR="0057283B" w:rsidRPr="000E4B7E" w:rsidRDefault="0057283B" w:rsidP="0057283B">
      <w:pPr>
        <w:jc w:val="center"/>
        <w:rPr>
          <w:b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lang w:val="en-US"/>
        </w:rPr>
        <w:t>III</w:t>
      </w:r>
      <w:proofErr w:type="gramStart"/>
      <w:r w:rsidRPr="000406BF">
        <w:rPr>
          <w:rFonts w:ascii="Arial" w:hAnsi="Arial" w:cs="Arial"/>
          <w:b/>
        </w:rPr>
        <w:t xml:space="preserve">.  </w:t>
      </w:r>
      <w:r w:rsidRPr="000406BF">
        <w:rPr>
          <w:rFonts w:ascii="Arial" w:hAnsi="Arial" w:cs="Arial"/>
          <w:b/>
          <w:bCs/>
          <w:color w:val="000000"/>
        </w:rPr>
        <w:t>Характеристика</w:t>
      </w:r>
      <w:proofErr w:type="gramEnd"/>
      <w:r w:rsidRPr="000406BF">
        <w:rPr>
          <w:rFonts w:ascii="Arial" w:hAnsi="Arial" w:cs="Arial"/>
          <w:b/>
          <w:bCs/>
          <w:color w:val="000000"/>
        </w:rPr>
        <w:t xml:space="preserve"> основных мероприятий Подпрограммы</w:t>
      </w:r>
    </w:p>
    <w:p w:rsidR="000406BF" w:rsidRPr="000406BF" w:rsidRDefault="000406BF" w:rsidP="000406BF">
      <w:pPr>
        <w:jc w:val="both"/>
        <w:rPr>
          <w:rFonts w:ascii="Arial" w:hAnsi="Arial" w:cs="Arial"/>
          <w:sz w:val="24"/>
          <w:szCs w:val="24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В рамках  Подпрограммы </w:t>
      </w:r>
      <w:r w:rsidR="00416FEE">
        <w:rPr>
          <w:rFonts w:ascii="Arial" w:hAnsi="Arial" w:cs="Arial"/>
          <w:sz w:val="24"/>
          <w:szCs w:val="24"/>
        </w:rPr>
        <w:t>3</w:t>
      </w:r>
      <w:r w:rsidRPr="000406BF">
        <w:rPr>
          <w:rFonts w:ascii="Arial" w:hAnsi="Arial" w:cs="Arial"/>
          <w:sz w:val="24"/>
          <w:szCs w:val="24"/>
        </w:rPr>
        <w:t xml:space="preserve"> «Реализация муниципальной политики в сфере физической культуры и спорта»</w:t>
      </w:r>
      <w:r w:rsidRPr="000406BF">
        <w:rPr>
          <w:rFonts w:ascii="Arial" w:hAnsi="Arial" w:cs="Arial"/>
          <w:bCs/>
          <w:sz w:val="24"/>
          <w:szCs w:val="24"/>
        </w:rPr>
        <w:t xml:space="preserve"> будут реализованы следующие мероприятия:</w:t>
      </w:r>
    </w:p>
    <w:p w:rsidR="0057283B" w:rsidRPr="000406BF" w:rsidRDefault="0057283B" w:rsidP="0057283B">
      <w:pPr>
        <w:shd w:val="clear" w:color="auto" w:fill="FFFFFF"/>
        <w:tabs>
          <w:tab w:val="left" w:pos="567"/>
        </w:tabs>
        <w:spacing w:after="80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Основное мероприятие </w:t>
      </w:r>
      <w:r w:rsidR="00416FEE">
        <w:rPr>
          <w:rFonts w:ascii="Arial" w:hAnsi="Arial" w:cs="Arial"/>
          <w:bCs/>
          <w:color w:val="000000"/>
          <w:sz w:val="24"/>
          <w:szCs w:val="24"/>
          <w:lang w:eastAsia="en-US"/>
        </w:rPr>
        <w:t>3</w:t>
      </w: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>.1. «Содействие физическому воспитанию, вовлечение населения в занятия физической культурой и массовым спортом»</w:t>
      </w:r>
    </w:p>
    <w:p w:rsidR="0057283B" w:rsidRPr="000406BF" w:rsidRDefault="0057283B" w:rsidP="0057283B">
      <w:pPr>
        <w:shd w:val="clear" w:color="auto" w:fill="FFFFFF"/>
        <w:tabs>
          <w:tab w:val="left" w:pos="567"/>
        </w:tabs>
        <w:spacing w:after="80"/>
        <w:ind w:firstLine="709"/>
        <w:jc w:val="both"/>
        <w:rPr>
          <w:rFonts w:ascii="Arial" w:eastAsia="HiddenHorzOCR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В рамках данного мероприятия </w:t>
      </w:r>
      <w:r w:rsidRPr="000406BF">
        <w:rPr>
          <w:rFonts w:ascii="Arial" w:eastAsia="HiddenHorzOCR" w:hAnsi="Arial" w:cs="Arial"/>
          <w:sz w:val="24"/>
          <w:szCs w:val="24"/>
          <w:lang w:eastAsia="en-US"/>
        </w:rPr>
        <w:t>будут проводиться: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- организация и проведение физкультурных мероприятий и спортивных мероприятий; 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- направление спортсменов для участия в районных, областных и иных спортивных мероприятиях;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- материально-техническое обеспечение спортивных сборных команд </w:t>
      </w:r>
      <w:proofErr w:type="spellStart"/>
      <w:r w:rsidRPr="000406B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406B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района Курской  области;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- чествование ведущих спортсменов </w:t>
      </w:r>
      <w:proofErr w:type="spellStart"/>
      <w:r w:rsidRPr="000406B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406B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района Курской области, имеющих заслуги в развитии физической культуры и спорта. 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bCs/>
          <w:sz w:val="24"/>
          <w:szCs w:val="24"/>
        </w:rPr>
        <w:t xml:space="preserve">Последствием </w:t>
      </w:r>
      <w:proofErr w:type="spellStart"/>
      <w:r w:rsidRPr="000406BF">
        <w:rPr>
          <w:rFonts w:ascii="Arial" w:hAnsi="Arial" w:cs="Arial"/>
          <w:bCs/>
          <w:sz w:val="24"/>
          <w:szCs w:val="24"/>
        </w:rPr>
        <w:t>нереализации</w:t>
      </w:r>
      <w:proofErr w:type="spellEnd"/>
      <w:r w:rsidRPr="000406BF">
        <w:rPr>
          <w:rFonts w:ascii="Arial" w:hAnsi="Arial" w:cs="Arial"/>
          <w:bCs/>
          <w:sz w:val="24"/>
          <w:szCs w:val="24"/>
        </w:rPr>
        <w:t xml:space="preserve"> основного мероприятия 2.1. будет </w:t>
      </w:r>
      <w:r w:rsidRPr="000406BF">
        <w:rPr>
          <w:rFonts w:ascii="Arial" w:hAnsi="Arial" w:cs="Arial"/>
          <w:sz w:val="24"/>
          <w:szCs w:val="24"/>
        </w:rPr>
        <w:t>уменьшение доли граждан муниципального образования, систематически занимающихся физической культурой и спортом, снижение качества организационной работы, зрелищности проводимых мероприятий.</w:t>
      </w:r>
    </w:p>
    <w:p w:rsidR="0057283B" w:rsidRPr="000E4B7E" w:rsidRDefault="0057283B" w:rsidP="0057283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  <w:r w:rsidRPr="000406BF">
        <w:rPr>
          <w:rFonts w:ascii="Arial" w:hAnsi="Arial" w:cs="Arial"/>
          <w:b/>
        </w:rPr>
        <w:t>I</w:t>
      </w:r>
      <w:r w:rsidRPr="000406BF">
        <w:rPr>
          <w:rFonts w:ascii="Arial" w:hAnsi="Arial" w:cs="Arial"/>
          <w:b/>
          <w:lang w:val="en-US"/>
        </w:rPr>
        <w:t>V</w:t>
      </w:r>
      <w:r w:rsidRPr="000406BF">
        <w:rPr>
          <w:rFonts w:ascii="Arial" w:hAnsi="Arial" w:cs="Arial"/>
          <w:b/>
        </w:rPr>
        <w:t>. Показатели (индикаторы) достижения цели и решения задач, основные ожидаемые конечные результаты муниципальной подпрограммы</w:t>
      </w:r>
    </w:p>
    <w:p w:rsidR="0057283B" w:rsidRPr="000406BF" w:rsidRDefault="0057283B" w:rsidP="0057283B">
      <w:pPr>
        <w:spacing w:line="280" w:lineRule="exact"/>
        <w:jc w:val="center"/>
        <w:rPr>
          <w:rFonts w:ascii="Arial" w:hAnsi="Arial" w:cs="Arial"/>
          <w:b/>
          <w:color w:val="00000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Состав целевых показателей муниципальной подпрограммы определен на основе показателей для оценки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эффективности деятельности органов исполнительной власти субъектов Российской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Федерации, муниципальных образований имеющих отношение к сфере физической культуры и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Показатель 1. «Доля населения, систематически занимающегося  физической культурой и спортом, в общей численности населения» является </w:t>
      </w: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одним из ключевых показателей, используемых  для характеристики сферы физической культуры и спорта на территории муниципального образования.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Показатель 2. </w:t>
      </w:r>
      <w:r w:rsidRPr="000406BF">
        <w:rPr>
          <w:rFonts w:ascii="Arial" w:hAnsi="Arial" w:cs="Arial"/>
          <w:color w:val="000000"/>
          <w:sz w:val="24"/>
          <w:szCs w:val="24"/>
        </w:rPr>
        <w:tab/>
        <w:t>«Численность спортсменов муниципального образования, включенных в список кандидатов  в спортивные сборные команды района, позволяет оценить качество подготовки спортсменов и результативность     системы   физкультурно-оздоровительной и спортивной работы муниципального образования.</w:t>
      </w:r>
      <w:r w:rsidRPr="000406BF">
        <w:rPr>
          <w:rFonts w:ascii="Arial" w:hAnsi="Arial" w:cs="Arial"/>
          <w:color w:val="000000"/>
          <w:sz w:val="24"/>
          <w:szCs w:val="24"/>
        </w:rPr>
        <w:tab/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Показатель 3.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  свидетельствует о развитии спортивной инфраструктуры муниципального образования.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Показатель 4. «Доля населения, систематически занимающегося футболом, в общей численности населения, систематически занимающегося физической культурой и спортом» характеризует развитие одного из приоритетных видов спорта в   муниципальном образовании.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Набор показателей (индикаторов) сформирован таким образом, чтобы обеспечить:</w:t>
      </w:r>
    </w:p>
    <w:p w:rsidR="0057283B" w:rsidRPr="000406BF" w:rsidRDefault="0057283B" w:rsidP="000406BF">
      <w:pPr>
        <w:numPr>
          <w:ilvl w:val="0"/>
          <w:numId w:val="2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охват наиболее значимых результатов программы;</w:t>
      </w:r>
    </w:p>
    <w:p w:rsidR="0057283B" w:rsidRPr="000406BF" w:rsidRDefault="0057283B" w:rsidP="000406BF">
      <w:pPr>
        <w:numPr>
          <w:ilvl w:val="0"/>
          <w:numId w:val="2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оптимизацию отчетности информационных запросов.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Целевые значения показателей (индикаторов) реализации муниципальной  подпрограммы установлены на основании результатов годовых государственных статистических отчетов и учитывают планируемые результаты реализации мероприятий подпрограммы.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Перечень показателей (индикаторов) носит открытый характер и предусматривает возможность корректировки в случаях потери информативности показателя (достижение максимального  значения или насыщения), изменения приоритетов государственной политики.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Предполагается, что достижение заявленных показателей (индикаторов) муниципальной подпрограммы окажет влияние на состояние в сопряженных сферах деятельности и будет способствовать: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увеличение средней продолжительности жизни населения;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повышению качества жизни, особенно трудоспособного населения;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созданию условий, влияющих на повышение производительности труда в различных отраслях экономики;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созданию условий, влияющих на сокращение временной нетрудоспособности населения в различных секторах экономики;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созданию условий, влияющих на снижение числа преступлений, совершенных несовершеннолетними или при их соучастии.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Основным ожидаемым конечным результатом реализации подпрограммы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Реализация 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граждан муниципального образования.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По итогам реализации муниципальной подпрограммы ожидается: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рост числа населения, систематически занимающегося физич</w:t>
      </w:r>
      <w:r w:rsidR="00F95C3B">
        <w:rPr>
          <w:rFonts w:ascii="Arial" w:hAnsi="Arial" w:cs="Arial"/>
          <w:color w:val="000000"/>
          <w:sz w:val="24"/>
          <w:szCs w:val="24"/>
        </w:rPr>
        <w:t>еской культурой и спортом, в 2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раза; 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рост числа сторонников здорового спортивного образа жизни и повышение мотивации различных категорий и групп населения к регулярным занятиям физической культурой и спортом;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повышение уровня физической подготовки молодежи допризывного и призывного возрастов;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увеличение количества участников массовых физкультурных и комплексных спортивных мероприятий среди различных к</w:t>
      </w:r>
      <w:r w:rsidR="00F95C3B">
        <w:rPr>
          <w:rFonts w:ascii="Arial" w:hAnsi="Arial" w:cs="Arial"/>
          <w:color w:val="000000"/>
          <w:sz w:val="24"/>
          <w:szCs w:val="24"/>
        </w:rPr>
        <w:t>атегорий и групп населения в 1,5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раза;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рост числа обучающихся и студентов, занимающихся в физкультур</w:t>
      </w:r>
      <w:r w:rsidR="00F95C3B">
        <w:rPr>
          <w:rFonts w:ascii="Arial" w:hAnsi="Arial" w:cs="Arial"/>
          <w:color w:val="000000"/>
          <w:sz w:val="24"/>
          <w:szCs w:val="24"/>
        </w:rPr>
        <w:t>но-спортивных организациях в 1,5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раза.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V. Характеристика мер государственного регулирования в сфере реализации Подпрограммы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</w:t>
      </w:r>
      <w:r w:rsidRPr="000406BF">
        <w:rPr>
          <w:rFonts w:ascii="Arial" w:hAnsi="Arial" w:cs="Arial"/>
          <w:b/>
          <w:bCs/>
          <w:color w:val="000000"/>
          <w:lang w:val="en-US"/>
        </w:rPr>
        <w:t>I</w:t>
      </w:r>
      <w:r w:rsidRPr="000406BF">
        <w:rPr>
          <w:rFonts w:ascii="Arial" w:hAnsi="Arial" w:cs="Arial"/>
          <w:b/>
          <w:bCs/>
          <w:color w:val="000000"/>
        </w:rPr>
        <w:t>. Прогноз сводных показателей муниципальных заданий для реализации Подпрограммы 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Муниципальные задания в рамках Подпрограммы не предусмотрены.</w:t>
      </w:r>
      <w:r w:rsidRPr="000406BF">
        <w:rPr>
          <w:rFonts w:ascii="Arial" w:hAnsi="Arial" w:cs="Arial"/>
          <w:b/>
          <w:bCs/>
          <w:color w:val="000000"/>
          <w:sz w:val="24"/>
          <w:szCs w:val="24"/>
        </w:rPr>
        <w:t> 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</w:t>
      </w:r>
      <w:r w:rsidRPr="000406BF">
        <w:rPr>
          <w:rFonts w:ascii="Arial" w:hAnsi="Arial" w:cs="Arial"/>
          <w:b/>
          <w:bCs/>
          <w:color w:val="000000"/>
          <w:lang w:val="en-US"/>
        </w:rPr>
        <w:t>I</w:t>
      </w:r>
      <w:r w:rsidRPr="000406BF">
        <w:rPr>
          <w:rFonts w:ascii="Arial" w:hAnsi="Arial" w:cs="Arial"/>
          <w:b/>
          <w:bCs/>
          <w:color w:val="000000"/>
        </w:rPr>
        <w:t>I. Характеристика основных мероприятий, реализуемых муниципальным образованием 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Подпрограмма реализуется Администрацией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сельсовета 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 района Курской области.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VI</w:t>
      </w:r>
      <w:r w:rsidRPr="000406BF">
        <w:rPr>
          <w:rFonts w:ascii="Arial" w:hAnsi="Arial" w:cs="Arial"/>
          <w:b/>
          <w:bCs/>
          <w:color w:val="000000"/>
          <w:lang w:val="en-US"/>
        </w:rPr>
        <w:t>I</w:t>
      </w:r>
      <w:r w:rsidRPr="000406BF">
        <w:rPr>
          <w:rFonts w:ascii="Arial" w:hAnsi="Arial" w:cs="Arial"/>
          <w:b/>
          <w:bCs/>
          <w:color w:val="000000"/>
        </w:rPr>
        <w:t>I.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 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57283B" w:rsidRPr="000406BF" w:rsidRDefault="0057283B" w:rsidP="0057283B">
      <w:pPr>
        <w:spacing w:line="280" w:lineRule="exact"/>
        <w:rPr>
          <w:rFonts w:ascii="Arial" w:hAnsi="Arial" w:cs="Arial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  <w:r w:rsidRPr="000406BF">
        <w:rPr>
          <w:rFonts w:ascii="Arial" w:hAnsi="Arial" w:cs="Arial"/>
          <w:b/>
        </w:rPr>
        <w:t>I</w:t>
      </w:r>
      <w:r w:rsidRPr="000406BF">
        <w:rPr>
          <w:rFonts w:ascii="Arial" w:hAnsi="Arial" w:cs="Arial"/>
          <w:b/>
          <w:lang w:val="en-US"/>
        </w:rPr>
        <w:t>X</w:t>
      </w:r>
      <w:r w:rsidRPr="000406BF">
        <w:rPr>
          <w:rFonts w:ascii="Arial" w:hAnsi="Arial" w:cs="Arial"/>
          <w:b/>
        </w:rPr>
        <w:t>. Ресурсного обеспечения Подпрограммы</w:t>
      </w:r>
    </w:p>
    <w:p w:rsidR="0057283B" w:rsidRPr="000406BF" w:rsidRDefault="0057283B" w:rsidP="0057283B">
      <w:pPr>
        <w:jc w:val="both"/>
        <w:rPr>
          <w:rFonts w:ascii="Arial" w:hAnsi="Arial" w:cs="Arial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Подпрограмма отражает комплексный подход в планировании и реализации мероприятий в сфере физической культуры и спорта.</w:t>
      </w:r>
    </w:p>
    <w:p w:rsidR="00F95C3B" w:rsidRPr="0057283B" w:rsidRDefault="0057283B" w:rsidP="00F95C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Общий объем финансирования подпрограммы за счет средств местного бюджета составит  </w:t>
      </w:r>
      <w:r w:rsidR="00325BED">
        <w:rPr>
          <w:rFonts w:ascii="Arial" w:hAnsi="Arial" w:cs="Arial"/>
          <w:sz w:val="24"/>
          <w:szCs w:val="24"/>
        </w:rPr>
        <w:t>22 248</w:t>
      </w:r>
      <w:r w:rsidR="00F95C3B"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25BED" w:rsidRPr="0057283B" w:rsidRDefault="00984239" w:rsidP="00325BED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 w:rsidR="00325BED">
        <w:rPr>
          <w:rFonts w:ascii="Arial" w:hAnsi="Arial" w:cs="Arial"/>
          <w:sz w:val="24"/>
          <w:szCs w:val="24"/>
        </w:rPr>
        <w:t>7</w:t>
      </w:r>
      <w:r w:rsidR="00325BED" w:rsidRPr="0057283B">
        <w:rPr>
          <w:rFonts w:ascii="Arial" w:hAnsi="Arial" w:cs="Arial"/>
          <w:sz w:val="24"/>
          <w:szCs w:val="24"/>
        </w:rPr>
        <w:t> </w:t>
      </w:r>
      <w:r w:rsidR="00325BED">
        <w:rPr>
          <w:rFonts w:ascii="Arial" w:hAnsi="Arial" w:cs="Arial"/>
          <w:sz w:val="24"/>
          <w:szCs w:val="24"/>
        </w:rPr>
        <w:t>416</w:t>
      </w:r>
      <w:r w:rsidR="00325BED"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25BED" w:rsidRPr="0057283B" w:rsidRDefault="00984239" w:rsidP="00325BED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 w:rsidR="00325BED">
        <w:rPr>
          <w:rFonts w:ascii="Arial" w:hAnsi="Arial" w:cs="Arial"/>
          <w:sz w:val="24"/>
          <w:szCs w:val="24"/>
        </w:rPr>
        <w:t>7</w:t>
      </w:r>
      <w:r w:rsidR="00325BED" w:rsidRPr="0057283B">
        <w:rPr>
          <w:rFonts w:ascii="Arial" w:hAnsi="Arial" w:cs="Arial"/>
          <w:sz w:val="24"/>
          <w:szCs w:val="24"/>
        </w:rPr>
        <w:t> </w:t>
      </w:r>
      <w:r w:rsidR="00325BED">
        <w:rPr>
          <w:rFonts w:ascii="Arial" w:hAnsi="Arial" w:cs="Arial"/>
          <w:sz w:val="24"/>
          <w:szCs w:val="24"/>
        </w:rPr>
        <w:t>416</w:t>
      </w:r>
      <w:r w:rsidR="00325BED"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57283B" w:rsidRPr="000406BF" w:rsidRDefault="00984239" w:rsidP="00325BE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325BED" w:rsidRPr="0057283B">
        <w:rPr>
          <w:rFonts w:ascii="Arial" w:hAnsi="Arial" w:cs="Arial"/>
          <w:sz w:val="24"/>
          <w:szCs w:val="24"/>
        </w:rPr>
        <w:t xml:space="preserve"> год – </w:t>
      </w:r>
      <w:r w:rsidR="00325BED">
        <w:rPr>
          <w:rFonts w:ascii="Arial" w:hAnsi="Arial" w:cs="Arial"/>
          <w:sz w:val="24"/>
          <w:szCs w:val="24"/>
        </w:rPr>
        <w:t>7</w:t>
      </w:r>
      <w:r w:rsidR="00325BED" w:rsidRPr="0057283B">
        <w:rPr>
          <w:rFonts w:ascii="Arial" w:hAnsi="Arial" w:cs="Arial"/>
          <w:sz w:val="24"/>
          <w:szCs w:val="24"/>
        </w:rPr>
        <w:t> </w:t>
      </w:r>
      <w:r w:rsidR="00325BED">
        <w:rPr>
          <w:rFonts w:ascii="Arial" w:hAnsi="Arial" w:cs="Arial"/>
          <w:sz w:val="24"/>
          <w:szCs w:val="24"/>
        </w:rPr>
        <w:t>416</w:t>
      </w:r>
      <w:r w:rsidR="00325BED" w:rsidRPr="0057283B">
        <w:rPr>
          <w:rFonts w:ascii="Arial" w:hAnsi="Arial" w:cs="Arial"/>
          <w:sz w:val="24"/>
          <w:szCs w:val="24"/>
        </w:rPr>
        <w:t xml:space="preserve"> рублей</w:t>
      </w:r>
      <w:r w:rsidR="0057283B" w:rsidRPr="000406BF">
        <w:rPr>
          <w:rFonts w:ascii="Arial" w:hAnsi="Arial" w:cs="Arial"/>
          <w:sz w:val="24"/>
          <w:szCs w:val="24"/>
        </w:rPr>
        <w:t>.</w:t>
      </w:r>
    </w:p>
    <w:p w:rsidR="0057283B" w:rsidRPr="000E4B7E" w:rsidRDefault="0057283B" w:rsidP="0057283B">
      <w:pPr>
        <w:jc w:val="both"/>
        <w:rPr>
          <w:sz w:val="24"/>
          <w:szCs w:val="24"/>
        </w:rPr>
      </w:pPr>
    </w:p>
    <w:p w:rsidR="0057283B" w:rsidRPr="000E4B7E" w:rsidRDefault="0057283B" w:rsidP="0057283B">
      <w:pPr>
        <w:jc w:val="both"/>
        <w:rPr>
          <w:sz w:val="24"/>
          <w:szCs w:val="24"/>
        </w:rPr>
      </w:pPr>
    </w:p>
    <w:p w:rsidR="0057283B" w:rsidRPr="000E4B7E" w:rsidRDefault="0057283B" w:rsidP="0057283B">
      <w:pPr>
        <w:rPr>
          <w:sz w:val="24"/>
          <w:szCs w:val="24"/>
        </w:rPr>
      </w:pP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Приложение № 1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к муниципальной программе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муниципального</w:t>
      </w:r>
      <w:proofErr w:type="gramEnd"/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образования «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района Курской области «Повышение эффективности 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работы с молодежью, организация отдыха и оздоровление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детей,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молодежи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,р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>азвитие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физической культуры и спорта» 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24"/>
          <w:szCs w:val="24"/>
        </w:rPr>
      </w:pPr>
    </w:p>
    <w:p w:rsid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Сведения</w:t>
      </w:r>
      <w:r w:rsidRPr="000406BF">
        <w:rPr>
          <w:rFonts w:ascii="Arial" w:hAnsi="Arial" w:cs="Arial"/>
          <w:b/>
          <w:bCs/>
          <w:color w:val="000000"/>
          <w:sz w:val="32"/>
          <w:szCs w:val="32"/>
        </w:rPr>
        <w:br/>
        <w:t>о показателях (индикаторах) муниципальной программы муниципального образования «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 «Повышение эффективности работы с молодежью, организация отдыха и оздоровление детей, молодежи, развитие физической культуры и спорта» и ее подпрограммы и их значениях</w:t>
      </w:r>
      <w:r w:rsid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Муниципальная программа</w:t>
      </w:r>
    </w:p>
    <w:p w:rsidR="000406BF" w:rsidRPr="000406BF" w:rsidRDefault="000406BF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7283B" w:rsidRPr="000E4B7E" w:rsidRDefault="0057283B" w:rsidP="0057283B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3875"/>
        <w:gridCol w:w="1440"/>
        <w:gridCol w:w="1547"/>
        <w:gridCol w:w="1050"/>
        <w:gridCol w:w="1050"/>
      </w:tblGrid>
      <w:tr w:rsidR="0057283B" w:rsidRPr="000406BF" w:rsidTr="003A15A2">
        <w:tc>
          <w:tcPr>
            <w:tcW w:w="609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5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647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7283B" w:rsidRPr="000406BF" w:rsidTr="003A15A2">
        <w:tc>
          <w:tcPr>
            <w:tcW w:w="609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050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050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57283B" w:rsidRPr="000406BF" w:rsidTr="003A15A2">
        <w:tc>
          <w:tcPr>
            <w:tcW w:w="60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7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7283B" w:rsidRPr="000406BF" w:rsidTr="003A15A2">
        <w:tc>
          <w:tcPr>
            <w:tcW w:w="60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удельный вес населения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муниципального образования систематически занимающегося физической культурой и спортом</w:t>
            </w:r>
          </w:p>
        </w:tc>
        <w:tc>
          <w:tcPr>
            <w:tcW w:w="144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47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57283B" w:rsidRPr="000406BF" w:rsidTr="003A15A2">
        <w:tc>
          <w:tcPr>
            <w:tcW w:w="60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количество физкультурно-оздоровительных мероприятий</w:t>
            </w:r>
          </w:p>
        </w:tc>
        <w:tc>
          <w:tcPr>
            <w:tcW w:w="144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547" w:type="dxa"/>
          </w:tcPr>
          <w:p w:rsidR="0057283B" w:rsidRPr="000406BF" w:rsidRDefault="00325BED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0" w:type="dxa"/>
          </w:tcPr>
          <w:p w:rsidR="0057283B" w:rsidRPr="000406BF" w:rsidRDefault="00325BED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57283B" w:rsidRPr="000406BF" w:rsidRDefault="00325BED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7283B" w:rsidRDefault="0057283B" w:rsidP="0057283B">
      <w:pPr>
        <w:jc w:val="both"/>
        <w:rPr>
          <w:sz w:val="24"/>
          <w:szCs w:val="24"/>
        </w:rPr>
      </w:pPr>
    </w:p>
    <w:p w:rsidR="000406BF" w:rsidRPr="000E4B7E" w:rsidRDefault="000406BF" w:rsidP="0057283B">
      <w:pPr>
        <w:jc w:val="both"/>
        <w:rPr>
          <w:sz w:val="24"/>
          <w:szCs w:val="24"/>
        </w:rPr>
      </w:pPr>
    </w:p>
    <w:p w:rsidR="0057283B" w:rsidRDefault="0057283B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Подпрограмма 1  «Повышение эффективности реализации молодежной политики» </w:t>
      </w:r>
    </w:p>
    <w:p w:rsidR="000406BF" w:rsidRPr="000406BF" w:rsidRDefault="000406BF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p w:rsidR="0057283B" w:rsidRPr="000E4B7E" w:rsidRDefault="0057283B" w:rsidP="0057283B">
      <w:pPr>
        <w:jc w:val="center"/>
        <w:rPr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3924"/>
        <w:gridCol w:w="1423"/>
        <w:gridCol w:w="1502"/>
        <w:gridCol w:w="1016"/>
        <w:gridCol w:w="1016"/>
      </w:tblGrid>
      <w:tr w:rsidR="0057283B" w:rsidRPr="000406BF" w:rsidTr="003A15A2">
        <w:tc>
          <w:tcPr>
            <w:tcW w:w="69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959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558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7283B" w:rsidRPr="000406BF" w:rsidTr="003A15A2">
        <w:tc>
          <w:tcPr>
            <w:tcW w:w="69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3959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516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2021</w:t>
            </w:r>
          </w:p>
        </w:tc>
        <w:tc>
          <w:tcPr>
            <w:tcW w:w="1021" w:type="dxa"/>
          </w:tcPr>
          <w:p w:rsidR="0057283B" w:rsidRPr="000406BF" w:rsidRDefault="00984239" w:rsidP="00F95C3B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2022</w:t>
            </w:r>
          </w:p>
        </w:tc>
        <w:tc>
          <w:tcPr>
            <w:tcW w:w="1021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2023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3</w:t>
            </w:r>
          </w:p>
        </w:tc>
        <w:tc>
          <w:tcPr>
            <w:tcW w:w="151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6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доля  систематически 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 xml:space="preserve">  физической    культурой  и  спортом, в   общей   численности  населения 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16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18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19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доля   лиц   с  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ограниченными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 xml:space="preserve">   возможностям здоровья    и    инвалидов,     систематически занимающихся физической культурой и спортом, в  общей численности данной категории населения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1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доля обучающихся и  студентов,  </w:t>
            </w:r>
            <w:r w:rsidRPr="000406BF">
              <w:rPr>
                <w:rFonts w:ascii="Arial" w:hAnsi="Arial" w:cs="Arial"/>
                <w:sz w:val="24"/>
                <w:szCs w:val="24"/>
              </w:rPr>
              <w:lastRenderedPageBreak/>
              <w:t>систематически занимающихся физической культурой и спортом, в   общей численности данной категории населения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16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9</w:t>
            </w:r>
          </w:p>
        </w:tc>
      </w:tr>
    </w:tbl>
    <w:p w:rsidR="0057283B" w:rsidRPr="000E4B7E" w:rsidRDefault="0057283B" w:rsidP="0057283B">
      <w:pPr>
        <w:rPr>
          <w:sz w:val="24"/>
          <w:szCs w:val="24"/>
        </w:rPr>
      </w:pPr>
    </w:p>
    <w:p w:rsidR="0057283B" w:rsidRPr="000E4B7E" w:rsidRDefault="0057283B" w:rsidP="0057283B">
      <w:pPr>
        <w:rPr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Подпрограмма </w:t>
      </w:r>
      <w:r w:rsidR="00416FEE">
        <w:rPr>
          <w:rFonts w:ascii="Arial" w:hAnsi="Arial" w:cs="Arial"/>
          <w:b/>
          <w:snapToGrid w:val="0"/>
          <w:sz w:val="32"/>
          <w:szCs w:val="32"/>
        </w:rPr>
        <w:t>3</w:t>
      </w:r>
      <w:r w:rsidRPr="000406BF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«Реализация муниципальной политики в сфере физической культуры и спорта» </w:t>
      </w:r>
    </w:p>
    <w:p w:rsidR="0057283B" w:rsidRPr="000E4B7E" w:rsidRDefault="0057283B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"/>
        <w:gridCol w:w="3754"/>
        <w:gridCol w:w="1432"/>
        <w:gridCol w:w="1583"/>
        <w:gridCol w:w="1058"/>
        <w:gridCol w:w="1058"/>
      </w:tblGrid>
      <w:tr w:rsidR="0057283B" w:rsidRPr="000406BF" w:rsidTr="003A15A2">
        <w:tc>
          <w:tcPr>
            <w:tcW w:w="686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754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7283B" w:rsidRPr="000406BF" w:rsidTr="003A15A2">
        <w:tc>
          <w:tcPr>
            <w:tcW w:w="686" w:type="dxa"/>
            <w:vMerge/>
          </w:tcPr>
          <w:p w:rsidR="0057283B" w:rsidRPr="000406BF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57283B" w:rsidRPr="000406BF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2" w:type="dxa"/>
            <w:vMerge/>
          </w:tcPr>
          <w:p w:rsidR="0057283B" w:rsidRPr="000406BF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58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58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2023 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доля населения, систематически занимающегося  физической культурой и спортом, в общей численности населения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58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58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численность спортсменов муниципального образования, включенных в список кандидатов  в спортивные сборные команды района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83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доля населения, систематически занимающегося футболом, в общей численности населения, систематически занимающегося физической культурой и спортом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7283B" w:rsidRDefault="0057283B" w:rsidP="0057283B">
      <w:pPr>
        <w:rPr>
          <w:sz w:val="24"/>
          <w:szCs w:val="24"/>
        </w:rPr>
        <w:sectPr w:rsidR="0057283B" w:rsidSect="003A15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Приложение № 2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к муниципальной программе муниципального образования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«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района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Курской</w:t>
      </w:r>
      <w:proofErr w:type="gramEnd"/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области «Повышение эффективности работы с молодежью, 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организация отдыха и  оздоровление детей, молодежи,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развитие физической культуры и спорта» </w:t>
      </w:r>
    </w:p>
    <w:p w:rsidR="0057283B" w:rsidRPr="000E4B7E" w:rsidRDefault="0057283B" w:rsidP="0057283B">
      <w:pPr>
        <w:rPr>
          <w:rFonts w:ascii="Arial" w:hAnsi="Arial" w:cs="Arial"/>
          <w:color w:val="000000"/>
        </w:rPr>
      </w:pPr>
    </w:p>
    <w:p w:rsidR="0057283B" w:rsidRPr="000E4B7E" w:rsidRDefault="0057283B" w:rsidP="0057283B">
      <w:pPr>
        <w:rPr>
          <w:rFonts w:ascii="Arial" w:hAnsi="Arial" w:cs="Arial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Перечень основных мероприятий по реализации муниципальной программы муниципального образования «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  сельсовет» 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 «Повышение эффективности работы с молодежью, организация отдыха и оздоровление детей, молодежи</w:t>
      </w:r>
      <w:r w:rsidRPr="000406BF">
        <w:rPr>
          <w:rFonts w:ascii="Arial" w:hAnsi="Arial" w:cs="Arial"/>
          <w:color w:val="000000"/>
          <w:sz w:val="32"/>
          <w:szCs w:val="32"/>
        </w:rPr>
        <w:t>,</w:t>
      </w: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 развитие физической культуры и спорта»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728"/>
        <w:gridCol w:w="2388"/>
        <w:gridCol w:w="2217"/>
        <w:gridCol w:w="3162"/>
        <w:gridCol w:w="2976"/>
      </w:tblGrid>
      <w:tr w:rsidR="0057283B" w:rsidRPr="000406BF" w:rsidTr="003A15A2"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</w:t>
            </w:r>
            <w:proofErr w:type="gramStart"/>
            <w:r w:rsidRPr="000406BF">
              <w:rPr>
                <w:rFonts w:ascii="Arial" w:hAnsi="Arial" w:cs="Arial"/>
                <w:bCs/>
                <w:sz w:val="24"/>
                <w:szCs w:val="24"/>
              </w:rPr>
              <w:t>муниципальной</w:t>
            </w:r>
            <w:proofErr w:type="gramEnd"/>
          </w:p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программы,</w:t>
            </w:r>
          </w:p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17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Ожидаемый результат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0406BF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  <w:proofErr w:type="spellEnd"/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 муниципальной программы, основного мероприятия</w:t>
            </w:r>
          </w:p>
        </w:tc>
      </w:tr>
      <w:tr w:rsidR="0057283B" w:rsidRPr="000406BF" w:rsidTr="003A15A2"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17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7283B" w:rsidRPr="000406BF" w:rsidTr="003A15A2">
        <w:trPr>
          <w:trHeight w:val="2998"/>
        </w:trPr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Основное мероприятие 1.1. «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оздание условий для вовлечения молодежи в активную общественную деятельность» 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Подпрограммы  1 </w:t>
            </w: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«Повышение эффективности реализации молодежной политики» 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217" w:type="dxa"/>
          </w:tcPr>
          <w:p w:rsidR="0057283B" w:rsidRPr="000406BF" w:rsidRDefault="00984239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- повышение степени информированности и уровня знаний различных категорий населения по вопросам физической культуры и спорта;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- 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жизни.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Снижение степени информированности и уровня знаний различных категорий населения по вопросам физической культуры и спорта.</w:t>
            </w:r>
          </w:p>
        </w:tc>
      </w:tr>
      <w:tr w:rsidR="0057283B" w:rsidRPr="000406BF" w:rsidTr="003A15A2">
        <w:trPr>
          <w:trHeight w:val="2998"/>
        </w:trPr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728" w:type="dxa"/>
          </w:tcPr>
          <w:p w:rsidR="0057283B" w:rsidRPr="000406BF" w:rsidRDefault="00416FEE" w:rsidP="00416F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3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.1. </w:t>
            </w:r>
            <w:r w:rsidR="0057283B" w:rsidRPr="000406BF">
              <w:rPr>
                <w:rFonts w:ascii="Arial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«Содействие физическому воспитанию, вовлечение населения в занятия физической культурой и массовым спортом» Подпрограммы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57283B" w:rsidRPr="000406BF">
              <w:rPr>
                <w:rFonts w:ascii="Arial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«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>Реализация муниципальной политики в сфере физической культуры и спорта»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217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984239">
              <w:rPr>
                <w:rFonts w:ascii="Arial" w:hAnsi="Arial" w:cs="Arial"/>
                <w:sz w:val="24"/>
                <w:szCs w:val="24"/>
              </w:rPr>
              <w:t>21-2023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населения, систематически занимающегося физической культурой и спортом;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 рост числа сторонников здорового спортивного образа жизни и повышение мотивации различных категорий и групп населения к регулярным занятиям физической культурой и спортом;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 повышение уровня физической подготовки молодежи допризывного и призывного возрастов;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 увеличение количества участников массовых физкультурных и комплексных спортивных мероприятий среди различных категорий и групп населения;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обучающихся и студентов, занимающихся в физкультурно-спортивных организациях.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Уменьшение доли граждан муниципального образования, систематически занимающихся физической культурой и спортом, снижение качества организационной работы, зрелищности проводимых мероприятий</w:t>
            </w:r>
          </w:p>
        </w:tc>
      </w:tr>
    </w:tbl>
    <w:p w:rsidR="0057283B" w:rsidRPr="000E4B7E" w:rsidRDefault="0057283B" w:rsidP="0057283B">
      <w:pPr>
        <w:jc w:val="center"/>
        <w:rPr>
          <w:b/>
          <w:bCs/>
          <w:sz w:val="24"/>
          <w:szCs w:val="24"/>
        </w:rPr>
      </w:pPr>
    </w:p>
    <w:p w:rsidR="0057283B" w:rsidRPr="000E4B7E" w:rsidRDefault="0057283B" w:rsidP="0057283B">
      <w:pPr>
        <w:jc w:val="center"/>
        <w:rPr>
          <w:b/>
          <w:bCs/>
          <w:sz w:val="24"/>
          <w:szCs w:val="24"/>
        </w:rPr>
      </w:pPr>
    </w:p>
    <w:p w:rsidR="0057283B" w:rsidRPr="000E4B7E" w:rsidRDefault="0057283B" w:rsidP="0057283B">
      <w:pPr>
        <w:jc w:val="center"/>
        <w:rPr>
          <w:b/>
          <w:bCs/>
          <w:sz w:val="24"/>
          <w:szCs w:val="24"/>
        </w:rPr>
      </w:pP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к муниципальной  программе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«Повышение эффективности работы с молодёжью, 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организация  отдыха и  оздоровления детей,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молодёжи, развитие физической  культуры и спорта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napToGrid w:val="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0406BF">
        <w:rPr>
          <w:rFonts w:ascii="Arial" w:hAnsi="Arial" w:cs="Arial"/>
          <w:snapToGrid w:val="0"/>
          <w:sz w:val="24"/>
          <w:szCs w:val="24"/>
        </w:rPr>
        <w:t>в муниципальном образовании «</w:t>
      </w:r>
      <w:proofErr w:type="spellStart"/>
      <w:r w:rsidRPr="000406BF">
        <w:rPr>
          <w:rFonts w:ascii="Arial" w:hAnsi="Arial" w:cs="Arial"/>
          <w:snapToGrid w:val="0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snapToGrid w:val="0"/>
          <w:sz w:val="24"/>
          <w:szCs w:val="24"/>
        </w:rPr>
        <w:t xml:space="preserve">  сельсовет» 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proofErr w:type="spellStart"/>
      <w:r w:rsidRPr="000406BF">
        <w:rPr>
          <w:rFonts w:ascii="Arial" w:hAnsi="Arial" w:cs="Arial"/>
          <w:snapToGrid w:val="0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snapToGrid w:val="0"/>
          <w:sz w:val="24"/>
          <w:szCs w:val="24"/>
        </w:rPr>
        <w:t xml:space="preserve"> района Курской области</w:t>
      </w:r>
      <w:r w:rsidRPr="000406BF">
        <w:rPr>
          <w:rFonts w:ascii="Arial" w:hAnsi="Arial" w:cs="Arial"/>
          <w:color w:val="000000"/>
          <w:sz w:val="24"/>
          <w:szCs w:val="24"/>
        </w:rPr>
        <w:t>»</w:t>
      </w:r>
    </w:p>
    <w:p w:rsidR="0057283B" w:rsidRPr="000E4B7E" w:rsidRDefault="0057283B" w:rsidP="005728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Ресурсное обеспечение и прогнозная (справочная) оценка расходов местного бюджета на реализацию целей муниципальной программы муниципального образования «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 «Повышение эффективности работы с молодежью, организация отдыха и оздоровление детей, молодежи, развитие физической культуры и спорта </w:t>
      </w:r>
      <w:r w:rsidRPr="000406BF">
        <w:rPr>
          <w:rFonts w:ascii="Arial" w:hAnsi="Arial" w:cs="Arial"/>
          <w:b/>
          <w:sz w:val="32"/>
          <w:szCs w:val="32"/>
        </w:rPr>
        <w:t>в муниципальном образовании «</w:t>
      </w:r>
      <w:proofErr w:type="spellStart"/>
      <w:r w:rsidRPr="000406BF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0406BF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57283B" w:rsidRPr="000E4B7E" w:rsidRDefault="0057283B" w:rsidP="005728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146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0"/>
        <w:gridCol w:w="3420"/>
        <w:gridCol w:w="3744"/>
        <w:gridCol w:w="2125"/>
        <w:gridCol w:w="1125"/>
        <w:gridCol w:w="1132"/>
        <w:gridCol w:w="1132"/>
      </w:tblGrid>
      <w:tr w:rsidR="0057283B" w:rsidRPr="000406BF" w:rsidTr="003A15A2">
        <w:tc>
          <w:tcPr>
            <w:tcW w:w="180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4063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066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Ответственный исполнитель,     соисполнители</w:t>
            </w:r>
          </w:p>
        </w:tc>
        <w:tc>
          <w:tcPr>
            <w:tcW w:w="184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905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Оценка расходов (рублей)</w:t>
            </w:r>
          </w:p>
        </w:tc>
      </w:tr>
      <w:tr w:rsidR="0057283B" w:rsidRPr="000406BF" w:rsidTr="003A15A2">
        <w:tc>
          <w:tcPr>
            <w:tcW w:w="180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3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6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5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</w:tcPr>
          <w:p w:rsidR="0057283B" w:rsidRPr="000406BF" w:rsidRDefault="008F7BA8" w:rsidP="00984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984239">
              <w:rPr>
                <w:rFonts w:ascii="Arial" w:hAnsi="Arial" w:cs="Arial"/>
                <w:sz w:val="24"/>
                <w:szCs w:val="24"/>
              </w:rPr>
              <w:t>2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</w:tcPr>
          <w:p w:rsidR="0057283B" w:rsidRPr="000406BF" w:rsidRDefault="00984239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bookmarkStart w:id="0" w:name="_GoBack"/>
            <w:bookmarkEnd w:id="0"/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57283B" w:rsidRPr="000406BF" w:rsidTr="003A15A2">
        <w:tc>
          <w:tcPr>
            <w:tcW w:w="180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0406BF" w:rsidTr="003A15A2">
        <w:trPr>
          <w:trHeight w:val="1012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      </w:r>
            <w:proofErr w:type="spellStart"/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>Комаровский</w:t>
            </w:r>
            <w:proofErr w:type="spellEnd"/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  сельсовет»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9 517</w:t>
            </w:r>
          </w:p>
        </w:tc>
        <w:tc>
          <w:tcPr>
            <w:tcW w:w="130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9 517</w:t>
            </w:r>
          </w:p>
        </w:tc>
        <w:tc>
          <w:tcPr>
            <w:tcW w:w="130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9 517</w:t>
            </w:r>
          </w:p>
        </w:tc>
      </w:tr>
      <w:tr w:rsidR="0057283B" w:rsidRPr="000406BF" w:rsidTr="003A15A2">
        <w:tc>
          <w:tcPr>
            <w:tcW w:w="12068" w:type="dxa"/>
            <w:gridSpan w:val="5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0406BF" w:rsidTr="003A15A2">
        <w:trPr>
          <w:trHeight w:val="759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«</w:t>
            </w: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Повышение эффективности реализации молодежной политики» 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2 101</w:t>
            </w:r>
          </w:p>
        </w:tc>
        <w:tc>
          <w:tcPr>
            <w:tcW w:w="1305" w:type="dxa"/>
          </w:tcPr>
          <w:p w:rsidR="0057283B" w:rsidRPr="000406BF" w:rsidRDefault="00F95C3B" w:rsidP="008F7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305" w:type="dxa"/>
          </w:tcPr>
          <w:p w:rsidR="0057283B" w:rsidRPr="000406BF" w:rsidRDefault="00F95C3B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</w:tr>
      <w:tr w:rsidR="0057283B" w:rsidRPr="000406BF" w:rsidTr="003A15A2">
        <w:trPr>
          <w:trHeight w:val="759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Основное мероприятие 1.1.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«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0406BF">
              <w:rPr>
                <w:rFonts w:ascii="Arial" w:hAnsi="Arial" w:cs="Arial"/>
                <w:bCs/>
                <w:sz w:val="24"/>
                <w:szCs w:val="24"/>
              </w:rPr>
              <w:t>оздание условий для вовлечения молодежи в активную общественную деятельность»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2 101</w:t>
            </w:r>
          </w:p>
        </w:tc>
        <w:tc>
          <w:tcPr>
            <w:tcW w:w="130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2 101</w:t>
            </w:r>
          </w:p>
        </w:tc>
        <w:tc>
          <w:tcPr>
            <w:tcW w:w="1305" w:type="dxa"/>
          </w:tcPr>
          <w:p w:rsidR="0057283B" w:rsidRPr="000406BF" w:rsidRDefault="008F7BA8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2 101</w:t>
            </w:r>
          </w:p>
        </w:tc>
      </w:tr>
      <w:tr w:rsidR="0057283B" w:rsidRPr="000406BF" w:rsidTr="003A15A2">
        <w:trPr>
          <w:trHeight w:val="132"/>
        </w:trPr>
        <w:tc>
          <w:tcPr>
            <w:tcW w:w="1802" w:type="dxa"/>
          </w:tcPr>
          <w:p w:rsidR="0057283B" w:rsidRPr="000406BF" w:rsidRDefault="00416FEE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416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416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416</w:t>
            </w:r>
          </w:p>
        </w:tc>
      </w:tr>
      <w:tr w:rsidR="0057283B" w:rsidRPr="000406BF" w:rsidTr="003A15A2">
        <w:trPr>
          <w:trHeight w:val="759"/>
        </w:trPr>
        <w:tc>
          <w:tcPr>
            <w:tcW w:w="1802" w:type="dxa"/>
          </w:tcPr>
          <w:p w:rsidR="0057283B" w:rsidRPr="000406BF" w:rsidRDefault="00416FEE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3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color w:val="000000"/>
                <w:sz w:val="24"/>
                <w:szCs w:val="24"/>
                <w:lang w:eastAsia="en-US"/>
              </w:rPr>
              <w:t>«Содействие физическому воспитанию, вовлечение населения в занятия физической культурой и массовым спортом»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416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7BA8">
              <w:rPr>
                <w:rFonts w:ascii="Arial" w:hAnsi="Arial" w:cs="Arial"/>
                <w:sz w:val="24"/>
                <w:szCs w:val="24"/>
              </w:rPr>
              <w:t xml:space="preserve"> 416</w:t>
            </w:r>
          </w:p>
        </w:tc>
        <w:tc>
          <w:tcPr>
            <w:tcW w:w="1305" w:type="dxa"/>
          </w:tcPr>
          <w:p w:rsidR="0057283B" w:rsidRPr="000406BF" w:rsidRDefault="00F95C3B" w:rsidP="008F7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7BA8">
              <w:rPr>
                <w:rFonts w:ascii="Arial" w:hAnsi="Arial" w:cs="Arial"/>
                <w:sz w:val="24"/>
                <w:szCs w:val="24"/>
              </w:rPr>
              <w:t>416</w:t>
            </w:r>
          </w:p>
        </w:tc>
      </w:tr>
    </w:tbl>
    <w:p w:rsidR="0057283B" w:rsidRPr="000E4B7E" w:rsidRDefault="0057283B" w:rsidP="0057283B">
      <w:pPr>
        <w:rPr>
          <w:sz w:val="24"/>
          <w:szCs w:val="24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sz w:val="32"/>
          <w:szCs w:val="32"/>
        </w:rPr>
      </w:pPr>
    </w:p>
    <w:sectPr w:rsidR="0057283B" w:rsidRPr="0057283B" w:rsidSect="000406BF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557"/>
    <w:multiLevelType w:val="hybridMultilevel"/>
    <w:tmpl w:val="1772C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5615"/>
    <w:multiLevelType w:val="hybridMultilevel"/>
    <w:tmpl w:val="74541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B2D47"/>
    <w:multiLevelType w:val="hybridMultilevel"/>
    <w:tmpl w:val="4F32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44C30"/>
    <w:multiLevelType w:val="hybridMultilevel"/>
    <w:tmpl w:val="C1205984"/>
    <w:lvl w:ilvl="0" w:tplc="F9DAE5D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4C1BEB"/>
    <w:multiLevelType w:val="hybridMultilevel"/>
    <w:tmpl w:val="81B8000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62BAB"/>
    <w:multiLevelType w:val="hybridMultilevel"/>
    <w:tmpl w:val="060C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53822"/>
    <w:multiLevelType w:val="hybridMultilevel"/>
    <w:tmpl w:val="5DCE3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A762A"/>
    <w:multiLevelType w:val="hybridMultilevel"/>
    <w:tmpl w:val="F106F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B7801"/>
    <w:multiLevelType w:val="hybridMultilevel"/>
    <w:tmpl w:val="2A86B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301DA"/>
    <w:multiLevelType w:val="hybridMultilevel"/>
    <w:tmpl w:val="7E54E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14F98"/>
    <w:multiLevelType w:val="hybridMultilevel"/>
    <w:tmpl w:val="695C6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D4B94"/>
    <w:multiLevelType w:val="hybridMultilevel"/>
    <w:tmpl w:val="837A5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A272E"/>
    <w:multiLevelType w:val="hybridMultilevel"/>
    <w:tmpl w:val="982AF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20E06"/>
    <w:multiLevelType w:val="hybridMultilevel"/>
    <w:tmpl w:val="7838A32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00D39"/>
    <w:multiLevelType w:val="hybridMultilevel"/>
    <w:tmpl w:val="0A12A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D4561"/>
    <w:multiLevelType w:val="hybridMultilevel"/>
    <w:tmpl w:val="967A3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523F6"/>
    <w:multiLevelType w:val="hybridMultilevel"/>
    <w:tmpl w:val="93300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136B1"/>
    <w:multiLevelType w:val="hybridMultilevel"/>
    <w:tmpl w:val="B816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D3E5F"/>
    <w:multiLevelType w:val="hybridMultilevel"/>
    <w:tmpl w:val="ECC4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4D452C"/>
    <w:multiLevelType w:val="hybridMultilevel"/>
    <w:tmpl w:val="B8C26E4E"/>
    <w:lvl w:ilvl="0" w:tplc="DF6244D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A4735"/>
    <w:multiLevelType w:val="hybridMultilevel"/>
    <w:tmpl w:val="1D7ED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EB2F7F"/>
    <w:multiLevelType w:val="hybridMultilevel"/>
    <w:tmpl w:val="CD6E9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5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17"/>
  </w:num>
  <w:num w:numId="10">
    <w:abstractNumId w:val="16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  <w:num w:numId="15">
    <w:abstractNumId w:val="18"/>
  </w:num>
  <w:num w:numId="16">
    <w:abstractNumId w:val="10"/>
  </w:num>
  <w:num w:numId="17">
    <w:abstractNumId w:val="15"/>
  </w:num>
  <w:num w:numId="18">
    <w:abstractNumId w:val="12"/>
  </w:num>
  <w:num w:numId="19">
    <w:abstractNumId w:val="2"/>
  </w:num>
  <w:num w:numId="20">
    <w:abstractNumId w:val="19"/>
  </w:num>
  <w:num w:numId="21">
    <w:abstractNumId w:val="2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3B"/>
    <w:rsid w:val="000406BF"/>
    <w:rsid w:val="002074EB"/>
    <w:rsid w:val="00325BED"/>
    <w:rsid w:val="003A15A2"/>
    <w:rsid w:val="00416FEE"/>
    <w:rsid w:val="0057283B"/>
    <w:rsid w:val="00747D7B"/>
    <w:rsid w:val="008F7BA8"/>
    <w:rsid w:val="00984239"/>
    <w:rsid w:val="00A0191F"/>
    <w:rsid w:val="00B609A8"/>
    <w:rsid w:val="00F9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417;n=27310;fld=134;dst=1001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0500;fld=134;dst=1000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9402</Words>
  <Characters>53597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2021-03-11T12:38:00Z</dcterms:created>
  <dcterms:modified xsi:type="dcterms:W3CDTF">2021-03-11T12:38:00Z</dcterms:modified>
</cp:coreProperties>
</file>