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2CC" w:rsidRDefault="004F42CC" w:rsidP="004F42CC">
      <w:pPr>
        <w:shd w:val="clear" w:color="auto" w:fill="FFFFFF"/>
        <w:spacing w:after="264" w:line="240" w:lineRule="auto"/>
        <w:ind w:left="4956"/>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val="en-US" w:eastAsia="ru-RU"/>
        </w:rPr>
        <w:t xml:space="preserve">   </w:t>
      </w:r>
      <w:r w:rsidRPr="004F42CC">
        <w:rPr>
          <w:rFonts w:ascii="Times New Roman" w:eastAsia="Times New Roman" w:hAnsi="Times New Roman" w:cs="Times New Roman"/>
          <w:b/>
          <w:bCs/>
          <w:color w:val="000000"/>
          <w:kern w:val="36"/>
          <w:sz w:val="28"/>
          <w:szCs w:val="28"/>
          <w:lang w:eastAsia="ru-RU"/>
        </w:rPr>
        <w:t>Прокуратура района разъясняет</w:t>
      </w:r>
    </w:p>
    <w:p w:rsidR="00333A05" w:rsidRPr="004F42CC" w:rsidRDefault="00333A05" w:rsidP="004F42CC">
      <w:pPr>
        <w:shd w:val="clear" w:color="auto" w:fill="FFFFFF"/>
        <w:spacing w:after="264" w:line="240" w:lineRule="auto"/>
        <w:jc w:val="center"/>
        <w:outlineLvl w:val="0"/>
        <w:rPr>
          <w:rFonts w:ascii="Times New Roman" w:eastAsia="Times New Roman" w:hAnsi="Times New Roman" w:cs="Times New Roman"/>
          <w:b/>
          <w:bCs/>
          <w:color w:val="000000"/>
          <w:kern w:val="36"/>
          <w:sz w:val="28"/>
          <w:szCs w:val="28"/>
          <w:lang w:eastAsia="ru-RU"/>
        </w:rPr>
      </w:pPr>
      <w:r w:rsidRPr="004F42CC">
        <w:rPr>
          <w:rFonts w:ascii="Times New Roman" w:eastAsia="Times New Roman" w:hAnsi="Times New Roman" w:cs="Times New Roman"/>
          <w:b/>
          <w:bCs/>
          <w:color w:val="000000"/>
          <w:kern w:val="36"/>
          <w:sz w:val="28"/>
          <w:szCs w:val="28"/>
          <w:lang w:eastAsia="ru-RU"/>
        </w:rPr>
        <w:t>Уголовная ответственность за фиктивную регистрацию иностранных граждан и лиц без гражданства по месту жительства или месту пребывания</w:t>
      </w:r>
    </w:p>
    <w:p w:rsidR="00333A05" w:rsidRDefault="00333A05" w:rsidP="004F42CC">
      <w:pPr>
        <w:shd w:val="clear" w:color="auto" w:fill="FFFFFF"/>
        <w:spacing w:before="120" w:after="312" w:line="240" w:lineRule="auto"/>
        <w:ind w:firstLine="708"/>
        <w:jc w:val="both"/>
        <w:rPr>
          <w:rFonts w:ascii="Times New Roman" w:eastAsia="Times New Roman" w:hAnsi="Times New Roman" w:cs="Times New Roman"/>
          <w:color w:val="000000"/>
          <w:sz w:val="28"/>
          <w:szCs w:val="28"/>
          <w:lang w:eastAsia="ru-RU"/>
        </w:rPr>
      </w:pPr>
      <w:r w:rsidRPr="004F42CC">
        <w:rPr>
          <w:rFonts w:ascii="Times New Roman" w:eastAsia="Times New Roman" w:hAnsi="Times New Roman" w:cs="Times New Roman"/>
          <w:color w:val="000000"/>
          <w:sz w:val="28"/>
          <w:szCs w:val="28"/>
          <w:lang w:eastAsia="ru-RU"/>
        </w:rPr>
        <w:t>Статьей 322.2 УК РФ за фиктивную регистрацию иностранного гражданина или лица без гражданства по месту жительства в жилом помещении предусмотрена уголовная ответственность.</w:t>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Pr="004F42CC">
        <w:rPr>
          <w:rFonts w:ascii="Times New Roman" w:eastAsia="Times New Roman" w:hAnsi="Times New Roman" w:cs="Times New Roman"/>
          <w:color w:val="000000"/>
          <w:sz w:val="28"/>
          <w:szCs w:val="28"/>
          <w:lang w:eastAsia="ru-RU"/>
        </w:rPr>
        <w:t>Согласно статье 2 Федерального закона от 18.07.2006 № 109-ФЗ «О миграционном учете иностранных граждан и лиц без гражданства в Российской Федерации» фиктивной следует считать регистрацию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регистрацию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Pr="004F42CC">
        <w:rPr>
          <w:rFonts w:ascii="Times New Roman" w:eastAsia="Times New Roman" w:hAnsi="Times New Roman" w:cs="Times New Roman"/>
          <w:color w:val="000000"/>
          <w:sz w:val="28"/>
          <w:szCs w:val="28"/>
          <w:lang w:eastAsia="ru-RU"/>
        </w:rPr>
        <w:t>За указанные противоправные деяния уголовным законодательством на альтернативной основе предусмотрено назначение наказания в виде: штрафа в размере от ста тысяч до пятисот тысяч рублей или в размере заработной платы или иного дохода осужденного за период до трех лет; принудительных работ на срок до трех лет с лишением права занимать определенные должности или заниматься определенной деятельностью на срок до трех лет или без такового; лишения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004F42CC">
        <w:rPr>
          <w:rFonts w:ascii="Times New Roman" w:eastAsia="Times New Roman" w:hAnsi="Times New Roman" w:cs="Times New Roman"/>
          <w:color w:val="000000"/>
          <w:sz w:val="28"/>
          <w:szCs w:val="28"/>
          <w:lang w:eastAsia="ru-RU"/>
        </w:rPr>
        <w:tab/>
      </w:r>
      <w:r w:rsidRPr="004F42CC">
        <w:rPr>
          <w:rFonts w:ascii="Times New Roman" w:eastAsia="Times New Roman" w:hAnsi="Times New Roman" w:cs="Times New Roman"/>
          <w:color w:val="000000"/>
          <w:sz w:val="28"/>
          <w:szCs w:val="28"/>
          <w:lang w:eastAsia="ru-RU"/>
        </w:rPr>
        <w:t xml:space="preserve">При этом статья 322.2 УК РФ содержит примечание, в соответствии с которым, лицо, совершившее преступление, предусмотренное данной статьей, освобождается от уголовной ответственности, если оно способствовало раскрытию этого преступления </w:t>
      </w:r>
      <w:proofErr w:type="gramStart"/>
      <w:r w:rsidRPr="004F42CC">
        <w:rPr>
          <w:rFonts w:ascii="Times New Roman" w:eastAsia="Times New Roman" w:hAnsi="Times New Roman" w:cs="Times New Roman"/>
          <w:color w:val="000000"/>
          <w:sz w:val="28"/>
          <w:szCs w:val="28"/>
          <w:lang w:eastAsia="ru-RU"/>
        </w:rPr>
        <w:t>и</w:t>
      </w:r>
      <w:proofErr w:type="gramEnd"/>
      <w:r w:rsidRPr="004F42CC">
        <w:rPr>
          <w:rFonts w:ascii="Times New Roman" w:eastAsia="Times New Roman" w:hAnsi="Times New Roman" w:cs="Times New Roman"/>
          <w:color w:val="000000"/>
          <w:sz w:val="28"/>
          <w:szCs w:val="28"/>
          <w:lang w:eastAsia="ru-RU"/>
        </w:rPr>
        <w:t xml:space="preserve"> если в его действиях не содержится иного состава преступления.</w:t>
      </w:r>
    </w:p>
    <w:p w:rsidR="004F42CC" w:rsidRDefault="004F42CC" w:rsidP="004F42CC">
      <w:pPr>
        <w:shd w:val="clear" w:color="auto" w:fill="FFFFFF"/>
        <w:spacing w:before="120" w:after="312" w:line="240" w:lineRule="auto"/>
        <w:ind w:firstLine="708"/>
        <w:jc w:val="both"/>
        <w:rPr>
          <w:rFonts w:ascii="Times New Roman" w:eastAsia="Times New Roman" w:hAnsi="Times New Roman" w:cs="Times New Roman"/>
          <w:color w:val="000000"/>
          <w:sz w:val="28"/>
          <w:szCs w:val="28"/>
          <w:lang w:eastAsia="ru-RU"/>
        </w:rPr>
      </w:pPr>
    </w:p>
    <w:p w:rsidR="004F42CC" w:rsidRPr="004F42CC" w:rsidRDefault="004F42CC" w:rsidP="004F42CC">
      <w:pPr>
        <w:shd w:val="clear" w:color="auto" w:fill="FFFFFF"/>
        <w:spacing w:before="120" w:after="312"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Помощник прокурора района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bookmarkStart w:id="0" w:name="_GoBack"/>
      <w:bookmarkEnd w:id="0"/>
      <w:r>
        <w:rPr>
          <w:rFonts w:ascii="Times New Roman" w:eastAsia="Times New Roman" w:hAnsi="Times New Roman" w:cs="Times New Roman"/>
          <w:color w:val="000000"/>
          <w:sz w:val="28"/>
          <w:szCs w:val="28"/>
          <w:lang w:eastAsia="ru-RU"/>
        </w:rPr>
        <w:t>Ю.С. Рогач</w:t>
      </w:r>
    </w:p>
    <w:p w:rsidR="009D2F80" w:rsidRPr="004F42CC" w:rsidRDefault="009D2F80" w:rsidP="004F42CC">
      <w:pPr>
        <w:jc w:val="both"/>
        <w:rPr>
          <w:rFonts w:ascii="Times New Roman" w:hAnsi="Times New Roman" w:cs="Times New Roman"/>
          <w:sz w:val="28"/>
          <w:szCs w:val="28"/>
        </w:rPr>
      </w:pPr>
    </w:p>
    <w:sectPr w:rsidR="009D2F80" w:rsidRPr="004F42CC" w:rsidSect="009D2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05"/>
    <w:rsid w:val="00333A05"/>
    <w:rsid w:val="004F42CC"/>
    <w:rsid w:val="009D2F80"/>
    <w:rsid w:val="00C01D4E"/>
    <w:rsid w:val="00C71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D1F2"/>
  <w15:docId w15:val="{18B3A3D0-415B-43C7-8519-90422F84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F80"/>
  </w:style>
  <w:style w:type="paragraph" w:styleId="1">
    <w:name w:val="heading 1"/>
    <w:basedOn w:val="a"/>
    <w:link w:val="10"/>
    <w:uiPriority w:val="9"/>
    <w:qFormat/>
    <w:rsid w:val="00333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3A0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33A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F42C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F4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22960">
      <w:bodyDiv w:val="1"/>
      <w:marLeft w:val="0"/>
      <w:marRight w:val="0"/>
      <w:marTop w:val="0"/>
      <w:marBottom w:val="0"/>
      <w:divBdr>
        <w:top w:val="none" w:sz="0" w:space="0" w:color="auto"/>
        <w:left w:val="none" w:sz="0" w:space="0" w:color="auto"/>
        <w:bottom w:val="none" w:sz="0" w:space="0" w:color="auto"/>
        <w:right w:val="none" w:sz="0" w:space="0" w:color="auto"/>
      </w:divBdr>
      <w:divsChild>
        <w:div w:id="1682780823">
          <w:marLeft w:val="0"/>
          <w:marRight w:val="0"/>
          <w:marTop w:val="0"/>
          <w:marBottom w:val="0"/>
          <w:divBdr>
            <w:top w:val="none" w:sz="0" w:space="0" w:color="auto"/>
            <w:left w:val="none" w:sz="0" w:space="0" w:color="auto"/>
            <w:bottom w:val="none" w:sz="0" w:space="0" w:color="auto"/>
            <w:right w:val="none" w:sz="0" w:space="0" w:color="auto"/>
          </w:divBdr>
          <w:divsChild>
            <w:div w:id="925962340">
              <w:marLeft w:val="0"/>
              <w:marRight w:val="0"/>
              <w:marTop w:val="0"/>
              <w:marBottom w:val="600"/>
              <w:divBdr>
                <w:top w:val="none" w:sz="0" w:space="0" w:color="auto"/>
                <w:left w:val="none" w:sz="0" w:space="0" w:color="auto"/>
                <w:bottom w:val="none" w:sz="0" w:space="0" w:color="auto"/>
                <w:right w:val="none" w:sz="0" w:space="0" w:color="auto"/>
              </w:divBdr>
            </w:div>
          </w:divsChild>
        </w:div>
        <w:div w:id="153734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Павлова Елена Ивановна</cp:lastModifiedBy>
  <cp:revision>2</cp:revision>
  <cp:lastPrinted>2020-07-29T07:53:00Z</cp:lastPrinted>
  <dcterms:created xsi:type="dcterms:W3CDTF">2020-07-29T07:54:00Z</dcterms:created>
  <dcterms:modified xsi:type="dcterms:W3CDTF">2020-07-29T07:54:00Z</dcterms:modified>
</cp:coreProperties>
</file>