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30C" w:rsidRDefault="0063530C" w:rsidP="0063530C">
      <w:pPr>
        <w:jc w:val="center"/>
        <w:rPr>
          <w:rFonts w:ascii="Arial" w:eastAsia="Calibri" w:hAnsi="Arial" w:cs="Arial"/>
          <w:b/>
          <w:color w:val="171717"/>
          <w:sz w:val="32"/>
          <w:szCs w:val="32"/>
          <w:lang w:eastAsia="en-US"/>
        </w:rPr>
      </w:pPr>
      <w:r>
        <w:rPr>
          <w:rFonts w:ascii="Arial" w:eastAsia="Calibri" w:hAnsi="Arial" w:cs="Arial"/>
          <w:b/>
          <w:color w:val="171717"/>
          <w:sz w:val="32"/>
          <w:szCs w:val="32"/>
          <w:lang w:eastAsia="en-US"/>
        </w:rPr>
        <w:t>АДМИНИСТРАЦИЯ</w:t>
      </w:r>
    </w:p>
    <w:p w:rsidR="0063530C" w:rsidRDefault="0063530C" w:rsidP="0063530C">
      <w:pPr>
        <w:jc w:val="center"/>
        <w:rPr>
          <w:rFonts w:ascii="Arial" w:eastAsia="Calibri" w:hAnsi="Arial" w:cs="Arial"/>
          <w:b/>
          <w:color w:val="171717"/>
          <w:sz w:val="32"/>
          <w:szCs w:val="32"/>
          <w:lang w:eastAsia="en-US"/>
        </w:rPr>
      </w:pPr>
      <w:r>
        <w:rPr>
          <w:rFonts w:ascii="Arial" w:eastAsia="Calibri" w:hAnsi="Arial" w:cs="Arial"/>
          <w:b/>
          <w:color w:val="171717"/>
          <w:sz w:val="32"/>
          <w:szCs w:val="32"/>
          <w:lang w:eastAsia="en-US"/>
        </w:rPr>
        <w:t>КОМАРОВСКОГО СЕЛЬСОВЕТА</w:t>
      </w:r>
    </w:p>
    <w:p w:rsidR="0063530C" w:rsidRDefault="0063530C" w:rsidP="0063530C">
      <w:pPr>
        <w:jc w:val="center"/>
        <w:rPr>
          <w:rFonts w:ascii="Arial" w:eastAsia="Calibri" w:hAnsi="Arial" w:cs="Arial"/>
          <w:b/>
          <w:color w:val="171717"/>
          <w:sz w:val="32"/>
          <w:szCs w:val="32"/>
          <w:lang w:eastAsia="en-US"/>
        </w:rPr>
      </w:pPr>
      <w:r>
        <w:rPr>
          <w:rFonts w:ascii="Arial" w:eastAsia="Calibri" w:hAnsi="Arial" w:cs="Arial"/>
          <w:b/>
          <w:color w:val="171717"/>
          <w:sz w:val="32"/>
          <w:szCs w:val="32"/>
          <w:lang w:eastAsia="en-US"/>
        </w:rPr>
        <w:t>КОРЕНЕВСКОГО РАЙОНА</w:t>
      </w:r>
    </w:p>
    <w:p w:rsidR="0063530C" w:rsidRDefault="0063530C" w:rsidP="0063530C">
      <w:pPr>
        <w:jc w:val="center"/>
        <w:rPr>
          <w:rFonts w:ascii="Arial" w:eastAsia="Calibri" w:hAnsi="Arial" w:cs="Arial"/>
          <w:b/>
          <w:color w:val="171717"/>
          <w:sz w:val="32"/>
          <w:szCs w:val="32"/>
          <w:lang w:eastAsia="en-US"/>
        </w:rPr>
      </w:pPr>
      <w:r>
        <w:rPr>
          <w:rFonts w:ascii="Arial" w:eastAsia="Calibri" w:hAnsi="Arial" w:cs="Arial"/>
          <w:b/>
          <w:color w:val="171717"/>
          <w:sz w:val="32"/>
          <w:szCs w:val="32"/>
          <w:lang w:eastAsia="en-US"/>
        </w:rPr>
        <w:t>КУРСКОЙ ОБЛАСТИ</w:t>
      </w:r>
    </w:p>
    <w:p w:rsidR="0063530C" w:rsidRDefault="0063530C" w:rsidP="0063530C">
      <w:pPr>
        <w:jc w:val="center"/>
        <w:rPr>
          <w:rFonts w:ascii="Arial" w:eastAsia="Calibri" w:hAnsi="Arial" w:cs="Arial"/>
          <w:b/>
          <w:color w:val="171717"/>
          <w:sz w:val="32"/>
          <w:szCs w:val="32"/>
          <w:lang w:eastAsia="en-US"/>
        </w:rPr>
      </w:pPr>
    </w:p>
    <w:p w:rsidR="0063530C" w:rsidRDefault="0063530C" w:rsidP="0063530C">
      <w:pPr>
        <w:jc w:val="center"/>
        <w:rPr>
          <w:rFonts w:ascii="Arial" w:eastAsia="Calibri" w:hAnsi="Arial" w:cs="Arial"/>
          <w:b/>
          <w:color w:val="171717"/>
          <w:sz w:val="32"/>
          <w:szCs w:val="32"/>
          <w:lang w:eastAsia="en-US"/>
        </w:rPr>
      </w:pPr>
      <w:r>
        <w:rPr>
          <w:rFonts w:ascii="Arial" w:eastAsia="Calibri" w:hAnsi="Arial" w:cs="Arial"/>
          <w:b/>
          <w:color w:val="171717"/>
          <w:sz w:val="32"/>
          <w:szCs w:val="32"/>
          <w:lang w:eastAsia="en-US"/>
        </w:rPr>
        <w:t>ПОСТАНОВЛЕНИЕ</w:t>
      </w:r>
    </w:p>
    <w:p w:rsidR="00A0191F" w:rsidRDefault="00AD6EBD" w:rsidP="0063530C">
      <w:pPr>
        <w:jc w:val="center"/>
        <w:rPr>
          <w:rFonts w:ascii="Arial" w:eastAsia="Calibri" w:hAnsi="Arial" w:cs="Arial"/>
          <w:b/>
          <w:color w:val="171717"/>
          <w:sz w:val="32"/>
          <w:szCs w:val="32"/>
          <w:lang w:eastAsia="en-US"/>
        </w:rPr>
      </w:pPr>
      <w:r>
        <w:rPr>
          <w:rFonts w:ascii="Arial" w:eastAsia="Calibri" w:hAnsi="Arial" w:cs="Arial"/>
          <w:b/>
          <w:color w:val="171717"/>
          <w:sz w:val="32"/>
          <w:szCs w:val="32"/>
          <w:lang w:eastAsia="en-US"/>
        </w:rPr>
        <w:t>27.12.2018 г. № 107</w:t>
      </w:r>
    </w:p>
    <w:p w:rsidR="0063530C" w:rsidRDefault="0063530C" w:rsidP="0063530C">
      <w:pPr>
        <w:jc w:val="center"/>
        <w:rPr>
          <w:rFonts w:ascii="Arial" w:eastAsia="Calibri" w:hAnsi="Arial" w:cs="Arial"/>
          <w:b/>
          <w:color w:val="171717"/>
          <w:sz w:val="32"/>
          <w:szCs w:val="32"/>
          <w:lang w:eastAsia="en-US"/>
        </w:rPr>
      </w:pPr>
    </w:p>
    <w:p w:rsidR="0063530C" w:rsidRPr="0063530C" w:rsidRDefault="0063530C" w:rsidP="0063530C">
      <w:pPr>
        <w:jc w:val="center"/>
        <w:rPr>
          <w:rFonts w:ascii="Arial" w:hAnsi="Arial" w:cs="Arial"/>
          <w:b/>
          <w:sz w:val="32"/>
          <w:szCs w:val="32"/>
        </w:rPr>
      </w:pPr>
      <w:r w:rsidRPr="0063530C">
        <w:rPr>
          <w:rFonts w:ascii="Arial" w:hAnsi="Arial" w:cs="Arial"/>
          <w:b/>
          <w:sz w:val="32"/>
          <w:szCs w:val="32"/>
        </w:rPr>
        <w:t>Об утверждении муниципальной программы</w:t>
      </w:r>
    </w:p>
    <w:p w:rsidR="0063530C" w:rsidRDefault="0063530C" w:rsidP="0063530C">
      <w:pPr>
        <w:jc w:val="center"/>
        <w:rPr>
          <w:rFonts w:ascii="Arial" w:hAnsi="Arial" w:cs="Arial"/>
          <w:b/>
          <w:sz w:val="32"/>
          <w:szCs w:val="32"/>
        </w:rPr>
      </w:pPr>
      <w:r w:rsidRPr="0063530C">
        <w:rPr>
          <w:rFonts w:ascii="Arial" w:hAnsi="Arial" w:cs="Arial"/>
          <w:b/>
          <w:sz w:val="32"/>
          <w:szCs w:val="32"/>
        </w:rPr>
        <w:t>«Развитие  муниципальной  службы  в муниципальном образовании</w:t>
      </w:r>
      <w:r>
        <w:rPr>
          <w:rFonts w:ascii="Arial" w:hAnsi="Arial" w:cs="Arial"/>
          <w:b/>
          <w:sz w:val="32"/>
          <w:szCs w:val="32"/>
        </w:rPr>
        <w:t xml:space="preserve"> </w:t>
      </w:r>
      <w:r w:rsidRPr="0063530C">
        <w:rPr>
          <w:rFonts w:ascii="Arial" w:hAnsi="Arial" w:cs="Arial"/>
          <w:b/>
          <w:sz w:val="32"/>
          <w:szCs w:val="32"/>
        </w:rPr>
        <w:t>«</w:t>
      </w:r>
      <w:proofErr w:type="spellStart"/>
      <w:r w:rsidRPr="0063530C">
        <w:rPr>
          <w:rFonts w:ascii="Arial" w:hAnsi="Arial" w:cs="Arial"/>
          <w:b/>
          <w:sz w:val="32"/>
          <w:szCs w:val="32"/>
        </w:rPr>
        <w:t>Комаровский</w:t>
      </w:r>
      <w:proofErr w:type="spellEnd"/>
      <w:r w:rsidRPr="0063530C">
        <w:rPr>
          <w:rFonts w:ascii="Arial" w:hAnsi="Arial" w:cs="Arial"/>
          <w:b/>
          <w:sz w:val="32"/>
          <w:szCs w:val="32"/>
        </w:rPr>
        <w:t xml:space="preserve">  сельсовет» </w:t>
      </w:r>
      <w:proofErr w:type="spellStart"/>
      <w:r w:rsidRPr="0063530C">
        <w:rPr>
          <w:rFonts w:ascii="Arial" w:hAnsi="Arial" w:cs="Arial"/>
          <w:b/>
          <w:sz w:val="32"/>
          <w:szCs w:val="32"/>
        </w:rPr>
        <w:t>Кореневского</w:t>
      </w:r>
      <w:proofErr w:type="spellEnd"/>
      <w:r w:rsidRPr="0063530C">
        <w:rPr>
          <w:rFonts w:ascii="Arial" w:hAnsi="Arial" w:cs="Arial"/>
          <w:b/>
          <w:sz w:val="32"/>
          <w:szCs w:val="32"/>
        </w:rPr>
        <w:t xml:space="preserve">  района</w:t>
      </w:r>
      <w:r>
        <w:rPr>
          <w:rFonts w:ascii="Arial" w:hAnsi="Arial" w:cs="Arial"/>
          <w:b/>
          <w:sz w:val="32"/>
          <w:szCs w:val="32"/>
        </w:rPr>
        <w:t xml:space="preserve"> </w:t>
      </w:r>
      <w:r w:rsidRPr="0063530C">
        <w:rPr>
          <w:rFonts w:ascii="Arial" w:hAnsi="Arial" w:cs="Arial"/>
          <w:b/>
          <w:sz w:val="32"/>
          <w:szCs w:val="32"/>
        </w:rPr>
        <w:t>Курской  области»</w:t>
      </w:r>
    </w:p>
    <w:p w:rsidR="0063530C" w:rsidRDefault="0063530C" w:rsidP="0063530C">
      <w:pPr>
        <w:jc w:val="center"/>
        <w:rPr>
          <w:rFonts w:ascii="Arial" w:hAnsi="Arial" w:cs="Arial"/>
          <w:b/>
          <w:sz w:val="32"/>
          <w:szCs w:val="32"/>
        </w:rPr>
      </w:pPr>
    </w:p>
    <w:p w:rsidR="0063530C" w:rsidRPr="0063530C" w:rsidRDefault="0063530C" w:rsidP="0063530C">
      <w:pPr>
        <w:ind w:firstLine="708"/>
        <w:jc w:val="both"/>
        <w:rPr>
          <w:rFonts w:ascii="Arial" w:hAnsi="Arial" w:cs="Arial"/>
          <w:sz w:val="24"/>
          <w:szCs w:val="24"/>
        </w:rPr>
      </w:pPr>
      <w:proofErr w:type="gramStart"/>
      <w:r w:rsidRPr="0063530C">
        <w:rPr>
          <w:rFonts w:ascii="Arial" w:hAnsi="Arial" w:cs="Arial"/>
          <w:sz w:val="24"/>
          <w:szCs w:val="24"/>
        </w:rPr>
        <w:t xml:space="preserve">В соответствии со статьей 179 Бюджетного кодекса Российской Федерации и постановлением Администрации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от 30.01.2015 года № 16а «Об утверждении Порядка принятия решений о разработке муниципальных программ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  их формирования, реализации и проведения оценки эффективности муниципальных программ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 (в новой редакции)», Постановлением администрации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w:t>
      </w:r>
      <w:r w:rsidR="00AD6EBD">
        <w:rPr>
          <w:rFonts w:ascii="Arial" w:hAnsi="Arial" w:cs="Arial"/>
          <w:sz w:val="24"/>
          <w:szCs w:val="24"/>
        </w:rPr>
        <w:t xml:space="preserve">ьсовета </w:t>
      </w:r>
      <w:proofErr w:type="spellStart"/>
      <w:r w:rsidR="00AD6EBD">
        <w:rPr>
          <w:rFonts w:ascii="Arial" w:hAnsi="Arial" w:cs="Arial"/>
          <w:sz w:val="24"/>
          <w:szCs w:val="24"/>
        </w:rPr>
        <w:t>Кореневского</w:t>
      </w:r>
      <w:proofErr w:type="spellEnd"/>
      <w:r w:rsidR="00AD6EBD">
        <w:rPr>
          <w:rFonts w:ascii="Arial" w:hAnsi="Arial" w:cs="Arial"/>
          <w:sz w:val="24"/>
          <w:szCs w:val="24"/>
        </w:rPr>
        <w:t xml:space="preserve"> района от</w:t>
      </w:r>
      <w:proofErr w:type="gramEnd"/>
      <w:r w:rsidR="00AD6EBD">
        <w:rPr>
          <w:rFonts w:ascii="Arial" w:hAnsi="Arial" w:cs="Arial"/>
          <w:sz w:val="24"/>
          <w:szCs w:val="24"/>
        </w:rPr>
        <w:t xml:space="preserve"> 01.08</w:t>
      </w:r>
      <w:r w:rsidRPr="0063530C">
        <w:rPr>
          <w:rFonts w:ascii="Arial" w:hAnsi="Arial" w:cs="Arial"/>
          <w:sz w:val="24"/>
          <w:szCs w:val="24"/>
        </w:rPr>
        <w:t>.201</w:t>
      </w:r>
      <w:r w:rsidR="00AD6EBD">
        <w:rPr>
          <w:rFonts w:ascii="Arial" w:hAnsi="Arial" w:cs="Arial"/>
          <w:sz w:val="24"/>
          <w:szCs w:val="24"/>
        </w:rPr>
        <w:t>8 г. № 55</w:t>
      </w:r>
      <w:r w:rsidRPr="0063530C">
        <w:rPr>
          <w:rFonts w:ascii="Arial" w:hAnsi="Arial" w:cs="Arial"/>
          <w:sz w:val="24"/>
          <w:szCs w:val="24"/>
        </w:rPr>
        <w:t>-1 «Об утверждении перечня муниципальных программ муниципального образования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 Администрация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ПОСТАНОВЛЯЕТ:</w:t>
      </w:r>
    </w:p>
    <w:p w:rsidR="0063530C" w:rsidRPr="0063530C" w:rsidRDefault="0063530C" w:rsidP="0063530C">
      <w:pPr>
        <w:numPr>
          <w:ilvl w:val="0"/>
          <w:numId w:val="1"/>
        </w:numPr>
        <w:ind w:left="0" w:firstLine="708"/>
        <w:jc w:val="both"/>
        <w:rPr>
          <w:rFonts w:ascii="Arial" w:hAnsi="Arial" w:cs="Arial"/>
          <w:sz w:val="24"/>
          <w:szCs w:val="24"/>
        </w:rPr>
      </w:pPr>
      <w:r w:rsidRPr="0063530C">
        <w:rPr>
          <w:rFonts w:ascii="Arial" w:hAnsi="Arial" w:cs="Arial"/>
          <w:sz w:val="24"/>
          <w:szCs w:val="24"/>
        </w:rPr>
        <w:t>Утвердить прилагаемую муниципальную программу  «Развитие муниципальной службы в муниципальном образовании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 (далее программа).</w:t>
      </w:r>
    </w:p>
    <w:p w:rsidR="0063530C" w:rsidRPr="0063530C" w:rsidRDefault="0063530C" w:rsidP="0063530C">
      <w:pPr>
        <w:numPr>
          <w:ilvl w:val="0"/>
          <w:numId w:val="1"/>
        </w:numPr>
        <w:ind w:left="0" w:firstLine="708"/>
        <w:jc w:val="both"/>
        <w:rPr>
          <w:rFonts w:ascii="Arial" w:hAnsi="Arial" w:cs="Arial"/>
          <w:sz w:val="24"/>
          <w:szCs w:val="24"/>
        </w:rPr>
      </w:pPr>
      <w:r w:rsidRPr="0063530C">
        <w:rPr>
          <w:rFonts w:ascii="Arial" w:hAnsi="Arial" w:cs="Arial"/>
          <w:sz w:val="24"/>
          <w:szCs w:val="24"/>
        </w:rPr>
        <w:t xml:space="preserve">Постановление администрации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w:t>
      </w:r>
      <w:r w:rsidR="00AD6EBD">
        <w:rPr>
          <w:rFonts w:ascii="Arial" w:hAnsi="Arial" w:cs="Arial"/>
          <w:sz w:val="24"/>
          <w:szCs w:val="24"/>
        </w:rPr>
        <w:t>ого</w:t>
      </w:r>
      <w:proofErr w:type="spellEnd"/>
      <w:r w:rsidR="00AD6EBD">
        <w:rPr>
          <w:rFonts w:ascii="Arial" w:hAnsi="Arial" w:cs="Arial"/>
          <w:sz w:val="24"/>
          <w:szCs w:val="24"/>
        </w:rPr>
        <w:t xml:space="preserve"> района от 22.12.2017 г. № 16</w:t>
      </w:r>
      <w:r w:rsidRPr="0063530C">
        <w:rPr>
          <w:rFonts w:ascii="Arial" w:hAnsi="Arial" w:cs="Arial"/>
          <w:sz w:val="24"/>
          <w:szCs w:val="24"/>
        </w:rPr>
        <w:t>0 «Об утверждении муниципальной программы «Развитие муниципальной службы в муниципальном образовании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 считать утратившим силу с 01.01.201</w:t>
      </w:r>
      <w:r w:rsidR="00AD6EBD">
        <w:rPr>
          <w:rFonts w:ascii="Arial" w:hAnsi="Arial" w:cs="Arial"/>
          <w:sz w:val="24"/>
          <w:szCs w:val="24"/>
        </w:rPr>
        <w:t>9</w:t>
      </w:r>
      <w:r w:rsidRPr="0063530C">
        <w:rPr>
          <w:rFonts w:ascii="Arial" w:hAnsi="Arial" w:cs="Arial"/>
          <w:sz w:val="24"/>
          <w:szCs w:val="24"/>
        </w:rPr>
        <w:t xml:space="preserve"> года.</w:t>
      </w:r>
    </w:p>
    <w:p w:rsidR="0063530C" w:rsidRPr="0063530C" w:rsidRDefault="0063530C" w:rsidP="0063530C">
      <w:pPr>
        <w:ind w:firstLine="708"/>
        <w:jc w:val="both"/>
        <w:rPr>
          <w:rFonts w:ascii="Arial" w:hAnsi="Arial" w:cs="Arial"/>
          <w:sz w:val="24"/>
          <w:szCs w:val="24"/>
        </w:rPr>
      </w:pPr>
      <w:r w:rsidRPr="0063530C">
        <w:rPr>
          <w:rFonts w:ascii="Arial" w:hAnsi="Arial" w:cs="Arial"/>
          <w:sz w:val="24"/>
          <w:szCs w:val="24"/>
        </w:rPr>
        <w:t xml:space="preserve">4. </w:t>
      </w:r>
      <w:proofErr w:type="gramStart"/>
      <w:r w:rsidRPr="0063530C">
        <w:rPr>
          <w:rFonts w:ascii="Arial" w:hAnsi="Arial" w:cs="Arial"/>
          <w:sz w:val="24"/>
          <w:szCs w:val="24"/>
        </w:rPr>
        <w:t>Контроль за</w:t>
      </w:r>
      <w:proofErr w:type="gramEnd"/>
      <w:r w:rsidRPr="0063530C">
        <w:rPr>
          <w:rFonts w:ascii="Arial" w:hAnsi="Arial" w:cs="Arial"/>
          <w:sz w:val="24"/>
          <w:szCs w:val="24"/>
        </w:rPr>
        <w:t xml:space="preserve"> исполнением настоящего постановления оставляю за собой. </w:t>
      </w:r>
    </w:p>
    <w:p w:rsidR="0063530C" w:rsidRPr="0063530C" w:rsidRDefault="0063530C" w:rsidP="0063530C">
      <w:pPr>
        <w:ind w:firstLine="708"/>
        <w:jc w:val="both"/>
        <w:rPr>
          <w:rFonts w:ascii="Arial" w:hAnsi="Arial" w:cs="Arial"/>
          <w:sz w:val="24"/>
          <w:szCs w:val="24"/>
        </w:rPr>
      </w:pPr>
      <w:r w:rsidRPr="0063530C">
        <w:rPr>
          <w:rFonts w:ascii="Arial" w:hAnsi="Arial" w:cs="Arial"/>
          <w:sz w:val="24"/>
          <w:szCs w:val="24"/>
        </w:rPr>
        <w:t>5. Постановление распространяется на правоотношения с 1 января 201</w:t>
      </w:r>
      <w:r w:rsidR="00AD6EBD">
        <w:rPr>
          <w:rFonts w:ascii="Arial" w:hAnsi="Arial" w:cs="Arial"/>
          <w:sz w:val="24"/>
          <w:szCs w:val="24"/>
        </w:rPr>
        <w:t>9</w:t>
      </w:r>
      <w:r w:rsidRPr="0063530C">
        <w:rPr>
          <w:rFonts w:ascii="Arial" w:hAnsi="Arial" w:cs="Arial"/>
          <w:sz w:val="24"/>
          <w:szCs w:val="24"/>
        </w:rPr>
        <w:t xml:space="preserve"> года и подлежит опубликованию на официальном сайте муниципального образования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в сети Интернет.</w:t>
      </w:r>
    </w:p>
    <w:p w:rsidR="0063530C" w:rsidRPr="0063530C" w:rsidRDefault="0063530C" w:rsidP="0063530C">
      <w:pPr>
        <w:jc w:val="both"/>
        <w:rPr>
          <w:rFonts w:ascii="Arial" w:hAnsi="Arial" w:cs="Arial"/>
          <w:sz w:val="24"/>
          <w:szCs w:val="24"/>
        </w:rPr>
      </w:pPr>
    </w:p>
    <w:p w:rsidR="0063530C" w:rsidRPr="0063530C" w:rsidRDefault="0063530C" w:rsidP="0063530C">
      <w:pPr>
        <w:jc w:val="both"/>
        <w:rPr>
          <w:rFonts w:ascii="Arial" w:hAnsi="Arial" w:cs="Arial"/>
          <w:sz w:val="24"/>
          <w:szCs w:val="24"/>
        </w:rPr>
      </w:pPr>
    </w:p>
    <w:p w:rsidR="0063530C" w:rsidRPr="0063530C" w:rsidRDefault="0063530C" w:rsidP="0063530C">
      <w:pPr>
        <w:jc w:val="both"/>
        <w:rPr>
          <w:rFonts w:ascii="Arial" w:hAnsi="Arial" w:cs="Arial"/>
          <w:sz w:val="24"/>
          <w:szCs w:val="24"/>
        </w:rPr>
      </w:pPr>
    </w:p>
    <w:p w:rsidR="0063530C" w:rsidRPr="0063530C" w:rsidRDefault="0063530C" w:rsidP="0063530C">
      <w:pPr>
        <w:jc w:val="both"/>
        <w:rPr>
          <w:rFonts w:ascii="Arial" w:hAnsi="Arial" w:cs="Arial"/>
          <w:sz w:val="24"/>
          <w:szCs w:val="24"/>
        </w:rPr>
      </w:pPr>
    </w:p>
    <w:p w:rsidR="0063530C" w:rsidRPr="0063530C" w:rsidRDefault="0063530C" w:rsidP="0063530C">
      <w:pPr>
        <w:jc w:val="both"/>
        <w:rPr>
          <w:rFonts w:ascii="Arial" w:hAnsi="Arial" w:cs="Arial"/>
          <w:sz w:val="24"/>
          <w:szCs w:val="24"/>
        </w:rPr>
      </w:pPr>
      <w:r w:rsidRPr="0063530C">
        <w:rPr>
          <w:rFonts w:ascii="Arial" w:hAnsi="Arial" w:cs="Arial"/>
          <w:sz w:val="24"/>
          <w:szCs w:val="24"/>
        </w:rPr>
        <w:t xml:space="preserve">Глава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Р.Н. </w:t>
      </w:r>
      <w:proofErr w:type="spellStart"/>
      <w:r w:rsidRPr="0063530C">
        <w:rPr>
          <w:rFonts w:ascii="Arial" w:hAnsi="Arial" w:cs="Arial"/>
          <w:sz w:val="24"/>
          <w:szCs w:val="24"/>
        </w:rPr>
        <w:t>Коржов</w:t>
      </w:r>
      <w:proofErr w:type="spellEnd"/>
    </w:p>
    <w:p w:rsidR="0063530C" w:rsidRDefault="0063530C" w:rsidP="0063530C">
      <w:pPr>
        <w:jc w:val="both"/>
        <w:rPr>
          <w:sz w:val="24"/>
          <w:szCs w:val="24"/>
        </w:rPr>
      </w:pPr>
    </w:p>
    <w:p w:rsidR="0063530C" w:rsidRDefault="0063530C" w:rsidP="0063530C">
      <w:pPr>
        <w:jc w:val="both"/>
        <w:rPr>
          <w:sz w:val="24"/>
          <w:szCs w:val="24"/>
        </w:rPr>
      </w:pPr>
    </w:p>
    <w:p w:rsidR="0063530C" w:rsidRDefault="0063530C" w:rsidP="0063530C">
      <w:pPr>
        <w:jc w:val="both"/>
        <w:rPr>
          <w:sz w:val="24"/>
          <w:szCs w:val="24"/>
        </w:rPr>
      </w:pPr>
    </w:p>
    <w:p w:rsidR="0063530C" w:rsidRDefault="0063530C" w:rsidP="0063530C">
      <w:pPr>
        <w:jc w:val="right"/>
        <w:rPr>
          <w:color w:val="000000"/>
          <w:spacing w:val="3"/>
          <w:sz w:val="24"/>
          <w:szCs w:val="24"/>
          <w:shd w:val="clear" w:color="auto" w:fill="FFFFFF"/>
        </w:rPr>
      </w:pPr>
    </w:p>
    <w:p w:rsidR="0063530C" w:rsidRDefault="0063530C" w:rsidP="0063530C">
      <w:pPr>
        <w:jc w:val="right"/>
        <w:rPr>
          <w:color w:val="000000"/>
          <w:spacing w:val="3"/>
          <w:sz w:val="24"/>
          <w:szCs w:val="24"/>
          <w:shd w:val="clear" w:color="auto" w:fill="FFFFFF"/>
        </w:rPr>
      </w:pPr>
    </w:p>
    <w:p w:rsidR="0063530C" w:rsidRPr="0063530C" w:rsidRDefault="0063530C" w:rsidP="0063530C">
      <w:pPr>
        <w:jc w:val="right"/>
        <w:rPr>
          <w:rFonts w:ascii="Arial" w:hAnsi="Arial" w:cs="Arial"/>
          <w:color w:val="000000"/>
          <w:spacing w:val="3"/>
          <w:sz w:val="24"/>
          <w:szCs w:val="24"/>
          <w:shd w:val="clear" w:color="auto" w:fill="FFFFFF"/>
        </w:rPr>
      </w:pPr>
      <w:r w:rsidRPr="0063530C">
        <w:rPr>
          <w:rFonts w:ascii="Arial" w:hAnsi="Arial" w:cs="Arial"/>
          <w:color w:val="000000"/>
          <w:spacing w:val="3"/>
          <w:sz w:val="24"/>
          <w:szCs w:val="24"/>
          <w:shd w:val="clear" w:color="auto" w:fill="FFFFFF"/>
        </w:rPr>
        <w:lastRenderedPageBreak/>
        <w:t xml:space="preserve">УТВЕРЖДЕНА </w:t>
      </w:r>
    </w:p>
    <w:p w:rsidR="0063530C" w:rsidRPr="0063530C" w:rsidRDefault="0063530C" w:rsidP="0063530C">
      <w:pPr>
        <w:jc w:val="right"/>
        <w:rPr>
          <w:rFonts w:ascii="Arial" w:hAnsi="Arial" w:cs="Arial"/>
          <w:color w:val="000000"/>
          <w:spacing w:val="3"/>
          <w:sz w:val="24"/>
          <w:szCs w:val="24"/>
          <w:shd w:val="clear" w:color="auto" w:fill="FFFFFF"/>
        </w:rPr>
      </w:pPr>
      <w:r w:rsidRPr="0063530C">
        <w:rPr>
          <w:rFonts w:ascii="Arial" w:hAnsi="Arial" w:cs="Arial"/>
          <w:color w:val="000000"/>
          <w:spacing w:val="3"/>
          <w:sz w:val="24"/>
          <w:szCs w:val="24"/>
          <w:shd w:val="clear" w:color="auto" w:fill="FFFFFF"/>
        </w:rPr>
        <w:t xml:space="preserve"> постановлением Администрации </w:t>
      </w:r>
    </w:p>
    <w:p w:rsidR="0063530C" w:rsidRPr="0063530C" w:rsidRDefault="0063530C" w:rsidP="0063530C">
      <w:pPr>
        <w:jc w:val="right"/>
        <w:rPr>
          <w:rFonts w:ascii="Arial" w:hAnsi="Arial" w:cs="Arial"/>
          <w:color w:val="000000"/>
          <w:spacing w:val="3"/>
        </w:rPr>
      </w:pPr>
      <w:proofErr w:type="spellStart"/>
      <w:r w:rsidRPr="0063530C">
        <w:rPr>
          <w:rFonts w:ascii="Arial" w:hAnsi="Arial" w:cs="Arial"/>
          <w:color w:val="000000"/>
          <w:spacing w:val="3"/>
          <w:sz w:val="24"/>
          <w:szCs w:val="24"/>
          <w:shd w:val="clear" w:color="auto" w:fill="FFFFFF"/>
        </w:rPr>
        <w:t>Комаровского</w:t>
      </w:r>
      <w:proofErr w:type="spellEnd"/>
      <w:r w:rsidRPr="0063530C">
        <w:rPr>
          <w:rFonts w:ascii="Arial" w:hAnsi="Arial" w:cs="Arial"/>
          <w:color w:val="000000"/>
          <w:spacing w:val="3"/>
          <w:sz w:val="24"/>
          <w:szCs w:val="24"/>
          <w:shd w:val="clear" w:color="auto" w:fill="FFFFFF"/>
        </w:rPr>
        <w:t xml:space="preserve"> сельсовета</w:t>
      </w:r>
    </w:p>
    <w:p w:rsidR="0063530C" w:rsidRPr="0063530C" w:rsidRDefault="0063530C" w:rsidP="0063530C">
      <w:pPr>
        <w:widowControl w:val="0"/>
        <w:spacing w:line="264" w:lineRule="exact"/>
        <w:ind w:left="4500" w:right="-52"/>
        <w:jc w:val="right"/>
        <w:rPr>
          <w:rFonts w:ascii="Arial" w:eastAsia="Calibri" w:hAnsi="Arial" w:cs="Arial"/>
          <w:spacing w:val="3"/>
          <w:sz w:val="24"/>
          <w:szCs w:val="24"/>
        </w:rPr>
      </w:pP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от 2</w:t>
      </w:r>
      <w:r w:rsidR="00AD6EBD">
        <w:rPr>
          <w:rFonts w:ascii="Arial" w:eastAsia="Calibri" w:hAnsi="Arial" w:cs="Arial"/>
          <w:color w:val="000000"/>
          <w:spacing w:val="3"/>
          <w:sz w:val="24"/>
          <w:szCs w:val="24"/>
          <w:shd w:val="clear" w:color="auto" w:fill="FFFFFF"/>
        </w:rPr>
        <w:t>7.12.2018г. № 107</w:t>
      </w:r>
    </w:p>
    <w:p w:rsidR="0063530C" w:rsidRPr="00A377B4" w:rsidRDefault="0063530C" w:rsidP="0063530C">
      <w:pPr>
        <w:jc w:val="right"/>
      </w:pPr>
    </w:p>
    <w:p w:rsidR="0063530C" w:rsidRPr="00A377B4" w:rsidRDefault="0063530C" w:rsidP="0063530C"/>
    <w:p w:rsidR="0063530C" w:rsidRPr="0063530C" w:rsidRDefault="0063530C" w:rsidP="0063530C">
      <w:pPr>
        <w:widowControl w:val="0"/>
        <w:spacing w:line="322" w:lineRule="exact"/>
        <w:ind w:right="140"/>
        <w:jc w:val="center"/>
        <w:rPr>
          <w:rFonts w:ascii="Arial" w:eastAsia="Calibri" w:hAnsi="Arial" w:cs="Arial"/>
          <w:b/>
          <w:bCs/>
          <w:color w:val="000000"/>
          <w:sz w:val="32"/>
          <w:szCs w:val="32"/>
          <w:shd w:val="clear" w:color="auto" w:fill="FFFFFF"/>
        </w:rPr>
      </w:pPr>
      <w:r w:rsidRPr="0063530C">
        <w:rPr>
          <w:rFonts w:ascii="Arial" w:eastAsia="Calibri" w:hAnsi="Arial" w:cs="Arial"/>
          <w:b/>
          <w:bCs/>
          <w:color w:val="000000"/>
          <w:sz w:val="32"/>
          <w:szCs w:val="32"/>
          <w:shd w:val="clear" w:color="auto" w:fill="FFFFFF"/>
        </w:rPr>
        <w:t xml:space="preserve">Муниципальная программа </w:t>
      </w:r>
      <w:proofErr w:type="spellStart"/>
      <w:r w:rsidRPr="0063530C">
        <w:rPr>
          <w:rFonts w:ascii="Arial" w:eastAsia="Calibri" w:hAnsi="Arial" w:cs="Arial"/>
          <w:b/>
          <w:bCs/>
          <w:color w:val="000000"/>
          <w:sz w:val="32"/>
          <w:szCs w:val="32"/>
          <w:shd w:val="clear" w:color="auto" w:fill="FFFFFF"/>
        </w:rPr>
        <w:t>Комаровского</w:t>
      </w:r>
      <w:proofErr w:type="spellEnd"/>
      <w:r w:rsidRPr="0063530C">
        <w:rPr>
          <w:rFonts w:ascii="Arial" w:eastAsia="Calibri" w:hAnsi="Arial" w:cs="Arial"/>
          <w:b/>
          <w:bCs/>
          <w:color w:val="000000"/>
          <w:sz w:val="32"/>
          <w:szCs w:val="32"/>
          <w:shd w:val="clear" w:color="auto" w:fill="FFFFFF"/>
        </w:rPr>
        <w:t xml:space="preserve"> сельсовета </w:t>
      </w:r>
      <w:proofErr w:type="spellStart"/>
      <w:r w:rsidRPr="0063530C">
        <w:rPr>
          <w:rFonts w:ascii="Arial" w:eastAsia="Calibri" w:hAnsi="Arial" w:cs="Arial"/>
          <w:b/>
          <w:bCs/>
          <w:color w:val="000000"/>
          <w:sz w:val="32"/>
          <w:szCs w:val="32"/>
          <w:shd w:val="clear" w:color="auto" w:fill="FFFFFF"/>
        </w:rPr>
        <w:t>Кореневского</w:t>
      </w:r>
      <w:proofErr w:type="spellEnd"/>
      <w:r w:rsidRPr="0063530C">
        <w:rPr>
          <w:rFonts w:ascii="Arial" w:eastAsia="Calibri" w:hAnsi="Arial" w:cs="Arial"/>
          <w:b/>
          <w:bCs/>
          <w:color w:val="000000"/>
          <w:sz w:val="32"/>
          <w:szCs w:val="32"/>
          <w:shd w:val="clear" w:color="auto" w:fill="FFFFFF"/>
        </w:rPr>
        <w:t xml:space="preserve"> района Курской области «Развитие муниципальной службы в муниципальном образовании «</w:t>
      </w:r>
      <w:proofErr w:type="spellStart"/>
      <w:r w:rsidRPr="0063530C">
        <w:rPr>
          <w:rFonts w:ascii="Arial" w:eastAsia="Calibri" w:hAnsi="Arial" w:cs="Arial"/>
          <w:b/>
          <w:bCs/>
          <w:color w:val="000000"/>
          <w:sz w:val="32"/>
          <w:szCs w:val="32"/>
          <w:shd w:val="clear" w:color="auto" w:fill="FFFFFF"/>
        </w:rPr>
        <w:t>Комаровский</w:t>
      </w:r>
      <w:proofErr w:type="spellEnd"/>
      <w:r w:rsidRPr="0063530C">
        <w:rPr>
          <w:rFonts w:ascii="Arial" w:eastAsia="Calibri" w:hAnsi="Arial" w:cs="Arial"/>
          <w:b/>
          <w:bCs/>
          <w:color w:val="000000"/>
          <w:sz w:val="32"/>
          <w:szCs w:val="32"/>
          <w:shd w:val="clear" w:color="auto" w:fill="FFFFFF"/>
        </w:rPr>
        <w:t xml:space="preserve"> сельсовет» </w:t>
      </w:r>
      <w:proofErr w:type="spellStart"/>
      <w:r w:rsidRPr="0063530C">
        <w:rPr>
          <w:rFonts w:ascii="Arial" w:eastAsia="Calibri" w:hAnsi="Arial" w:cs="Arial"/>
          <w:b/>
          <w:bCs/>
          <w:color w:val="000000"/>
          <w:sz w:val="32"/>
          <w:szCs w:val="32"/>
          <w:shd w:val="clear" w:color="auto" w:fill="FFFFFF"/>
        </w:rPr>
        <w:t>Кореневского</w:t>
      </w:r>
      <w:proofErr w:type="spellEnd"/>
      <w:r w:rsidRPr="0063530C">
        <w:rPr>
          <w:rFonts w:ascii="Arial" w:eastAsia="Calibri" w:hAnsi="Arial" w:cs="Arial"/>
          <w:b/>
          <w:bCs/>
          <w:color w:val="000000"/>
          <w:sz w:val="32"/>
          <w:szCs w:val="32"/>
          <w:shd w:val="clear" w:color="auto" w:fill="FFFFFF"/>
        </w:rPr>
        <w:t xml:space="preserve"> района Курской области»</w:t>
      </w:r>
    </w:p>
    <w:p w:rsidR="0063530C" w:rsidRPr="0063530C" w:rsidRDefault="0063530C" w:rsidP="0063530C">
      <w:pPr>
        <w:widowControl w:val="0"/>
        <w:spacing w:line="322" w:lineRule="exact"/>
        <w:ind w:right="140"/>
        <w:jc w:val="center"/>
        <w:rPr>
          <w:rFonts w:ascii="Arial" w:eastAsia="Calibri" w:hAnsi="Arial" w:cs="Arial"/>
          <w:b/>
          <w:bCs/>
          <w:color w:val="000000"/>
          <w:sz w:val="32"/>
          <w:szCs w:val="32"/>
          <w:shd w:val="clear" w:color="auto" w:fill="FFFFFF"/>
        </w:rPr>
      </w:pPr>
    </w:p>
    <w:p w:rsidR="0063530C" w:rsidRPr="0063530C" w:rsidRDefault="0063530C" w:rsidP="0063530C">
      <w:pPr>
        <w:widowControl w:val="0"/>
        <w:spacing w:line="322" w:lineRule="exact"/>
        <w:ind w:right="140"/>
        <w:jc w:val="center"/>
        <w:rPr>
          <w:rFonts w:ascii="Arial" w:eastAsia="Calibri" w:hAnsi="Arial" w:cs="Arial"/>
          <w:b/>
          <w:bCs/>
          <w:sz w:val="32"/>
          <w:szCs w:val="32"/>
        </w:rPr>
      </w:pPr>
    </w:p>
    <w:p w:rsidR="0063530C" w:rsidRPr="0063530C" w:rsidRDefault="0063530C" w:rsidP="0063530C">
      <w:pPr>
        <w:widowControl w:val="0"/>
        <w:spacing w:line="317" w:lineRule="exact"/>
        <w:ind w:right="140"/>
        <w:jc w:val="center"/>
        <w:rPr>
          <w:rFonts w:ascii="Arial" w:eastAsia="Calibri" w:hAnsi="Arial" w:cs="Arial"/>
          <w:b/>
          <w:bCs/>
          <w:sz w:val="32"/>
          <w:szCs w:val="32"/>
        </w:rPr>
      </w:pPr>
      <w:r w:rsidRPr="0063530C">
        <w:rPr>
          <w:rFonts w:ascii="Arial" w:eastAsia="Calibri" w:hAnsi="Arial" w:cs="Arial"/>
          <w:b/>
          <w:bCs/>
          <w:color w:val="000000"/>
          <w:sz w:val="32"/>
          <w:szCs w:val="32"/>
          <w:shd w:val="clear" w:color="auto" w:fill="FFFFFF"/>
        </w:rPr>
        <w:t>ПАСПОРТ</w:t>
      </w:r>
    </w:p>
    <w:p w:rsidR="0063530C" w:rsidRPr="0063530C" w:rsidRDefault="0063530C" w:rsidP="0063530C">
      <w:pPr>
        <w:widowControl w:val="0"/>
        <w:spacing w:line="317" w:lineRule="exact"/>
        <w:ind w:right="-52"/>
        <w:jc w:val="center"/>
        <w:rPr>
          <w:rFonts w:ascii="Arial" w:eastAsia="Calibri" w:hAnsi="Arial" w:cs="Arial"/>
          <w:b/>
          <w:color w:val="000000"/>
          <w:spacing w:val="1"/>
          <w:sz w:val="32"/>
          <w:szCs w:val="32"/>
          <w:shd w:val="clear" w:color="auto" w:fill="FFFFFF"/>
        </w:rPr>
      </w:pPr>
      <w:r w:rsidRPr="0063530C">
        <w:rPr>
          <w:rFonts w:ascii="Arial" w:eastAsia="Calibri" w:hAnsi="Arial" w:cs="Arial"/>
          <w:b/>
          <w:color w:val="000000"/>
          <w:spacing w:val="1"/>
          <w:sz w:val="32"/>
          <w:szCs w:val="32"/>
          <w:shd w:val="clear" w:color="auto" w:fill="FFFFFF"/>
        </w:rPr>
        <w:t xml:space="preserve">муниципальной программы </w:t>
      </w:r>
      <w:proofErr w:type="spellStart"/>
      <w:r w:rsidRPr="0063530C">
        <w:rPr>
          <w:rFonts w:ascii="Arial" w:eastAsia="Calibri" w:hAnsi="Arial" w:cs="Arial"/>
          <w:b/>
          <w:color w:val="000000"/>
          <w:spacing w:val="1"/>
          <w:sz w:val="32"/>
          <w:szCs w:val="32"/>
          <w:shd w:val="clear" w:color="auto" w:fill="FFFFFF"/>
        </w:rPr>
        <w:t>Комаровского</w:t>
      </w:r>
      <w:proofErr w:type="spellEnd"/>
      <w:r w:rsidRPr="0063530C">
        <w:rPr>
          <w:rFonts w:ascii="Arial" w:eastAsia="Calibri" w:hAnsi="Arial" w:cs="Arial"/>
          <w:b/>
          <w:color w:val="000000"/>
          <w:spacing w:val="1"/>
          <w:sz w:val="32"/>
          <w:szCs w:val="32"/>
          <w:shd w:val="clear" w:color="auto" w:fill="FFFFFF"/>
        </w:rPr>
        <w:t xml:space="preserve"> сельсовета </w:t>
      </w:r>
      <w:proofErr w:type="spellStart"/>
      <w:r w:rsidRPr="0063530C">
        <w:rPr>
          <w:rFonts w:ascii="Arial" w:eastAsia="Calibri" w:hAnsi="Arial" w:cs="Arial"/>
          <w:b/>
          <w:color w:val="000000"/>
          <w:spacing w:val="1"/>
          <w:sz w:val="32"/>
          <w:szCs w:val="32"/>
          <w:shd w:val="clear" w:color="auto" w:fill="FFFFFF"/>
        </w:rPr>
        <w:t>Кореневского</w:t>
      </w:r>
      <w:proofErr w:type="spellEnd"/>
      <w:r w:rsidRPr="0063530C">
        <w:rPr>
          <w:rFonts w:ascii="Arial" w:eastAsia="Calibri" w:hAnsi="Arial" w:cs="Arial"/>
          <w:b/>
          <w:color w:val="000000"/>
          <w:spacing w:val="1"/>
          <w:sz w:val="32"/>
          <w:szCs w:val="32"/>
          <w:shd w:val="clear" w:color="auto" w:fill="FFFFFF"/>
        </w:rPr>
        <w:t xml:space="preserve"> района</w:t>
      </w:r>
      <w:r w:rsidRPr="0063530C">
        <w:rPr>
          <w:rFonts w:ascii="Arial" w:eastAsia="Calibri" w:hAnsi="Arial" w:cs="Arial"/>
          <w:color w:val="000000"/>
          <w:spacing w:val="1"/>
          <w:sz w:val="32"/>
          <w:szCs w:val="32"/>
          <w:shd w:val="clear" w:color="auto" w:fill="FFFFFF"/>
        </w:rPr>
        <w:t xml:space="preserve"> </w:t>
      </w:r>
      <w:r w:rsidRPr="0063530C">
        <w:rPr>
          <w:rFonts w:ascii="Arial" w:eastAsia="Calibri" w:hAnsi="Arial" w:cs="Arial"/>
          <w:b/>
          <w:color w:val="000000"/>
          <w:spacing w:val="1"/>
          <w:sz w:val="32"/>
          <w:szCs w:val="32"/>
          <w:shd w:val="clear" w:color="auto" w:fill="FFFFFF"/>
        </w:rPr>
        <w:t>Курской области</w:t>
      </w:r>
      <w:r w:rsidRPr="0063530C">
        <w:rPr>
          <w:rFonts w:ascii="Arial" w:eastAsia="Calibri" w:hAnsi="Arial" w:cs="Arial"/>
          <w:b/>
          <w:color w:val="000000"/>
          <w:spacing w:val="1"/>
          <w:sz w:val="32"/>
          <w:szCs w:val="32"/>
          <w:shd w:val="clear" w:color="auto" w:fill="FFFFFF"/>
        </w:rPr>
        <w:br/>
        <w:t>«Развитие муниципальной службы в муниципальном образовании «</w:t>
      </w:r>
      <w:proofErr w:type="spellStart"/>
      <w:r w:rsidRPr="0063530C">
        <w:rPr>
          <w:rFonts w:ascii="Arial" w:eastAsia="Calibri" w:hAnsi="Arial" w:cs="Arial"/>
          <w:b/>
          <w:color w:val="000000"/>
          <w:spacing w:val="1"/>
          <w:sz w:val="32"/>
          <w:szCs w:val="32"/>
          <w:shd w:val="clear" w:color="auto" w:fill="FFFFFF"/>
        </w:rPr>
        <w:t>Комаровский</w:t>
      </w:r>
      <w:proofErr w:type="spellEnd"/>
      <w:r w:rsidRPr="0063530C">
        <w:rPr>
          <w:rFonts w:ascii="Arial" w:eastAsia="Calibri" w:hAnsi="Arial" w:cs="Arial"/>
          <w:b/>
          <w:color w:val="000000"/>
          <w:spacing w:val="1"/>
          <w:sz w:val="32"/>
          <w:szCs w:val="32"/>
          <w:shd w:val="clear" w:color="auto" w:fill="FFFFFF"/>
        </w:rPr>
        <w:t xml:space="preserve"> сельсовет» </w:t>
      </w:r>
      <w:proofErr w:type="spellStart"/>
      <w:r w:rsidRPr="0063530C">
        <w:rPr>
          <w:rFonts w:ascii="Arial" w:eastAsia="Calibri" w:hAnsi="Arial" w:cs="Arial"/>
          <w:b/>
          <w:color w:val="000000"/>
          <w:spacing w:val="1"/>
          <w:sz w:val="32"/>
          <w:szCs w:val="32"/>
          <w:shd w:val="clear" w:color="auto" w:fill="FFFFFF"/>
        </w:rPr>
        <w:t>Кореневского</w:t>
      </w:r>
      <w:proofErr w:type="spellEnd"/>
      <w:r w:rsidRPr="0063530C">
        <w:rPr>
          <w:rFonts w:ascii="Arial" w:eastAsia="Calibri" w:hAnsi="Arial" w:cs="Arial"/>
          <w:b/>
          <w:color w:val="000000"/>
          <w:spacing w:val="1"/>
          <w:sz w:val="32"/>
          <w:szCs w:val="32"/>
          <w:shd w:val="clear" w:color="auto" w:fill="FFFFFF"/>
        </w:rPr>
        <w:t xml:space="preserve"> района Курской области»</w:t>
      </w:r>
    </w:p>
    <w:p w:rsidR="0063530C" w:rsidRPr="0063530C" w:rsidRDefault="0063530C" w:rsidP="0063530C">
      <w:pPr>
        <w:widowControl w:val="0"/>
        <w:spacing w:line="317" w:lineRule="exact"/>
        <w:ind w:right="140"/>
        <w:jc w:val="center"/>
        <w:rPr>
          <w:rFonts w:ascii="Arial" w:eastAsia="Calibri" w:hAnsi="Arial" w:cs="Arial"/>
          <w:b/>
          <w:color w:val="000000"/>
          <w:spacing w:val="1"/>
          <w:sz w:val="32"/>
          <w:szCs w:val="32"/>
          <w:shd w:val="clear" w:color="auto" w:fill="FFFFFF"/>
        </w:rPr>
      </w:pPr>
      <w:r w:rsidRPr="0063530C">
        <w:rPr>
          <w:rFonts w:ascii="Arial" w:eastAsia="Calibri" w:hAnsi="Arial" w:cs="Arial"/>
          <w:b/>
          <w:color w:val="000000"/>
          <w:spacing w:val="1"/>
          <w:sz w:val="32"/>
          <w:szCs w:val="32"/>
          <w:shd w:val="clear" w:color="auto" w:fill="FFFFFF"/>
        </w:rPr>
        <w:t>(далее – программа)</w:t>
      </w:r>
    </w:p>
    <w:p w:rsidR="0063530C" w:rsidRPr="00A377B4" w:rsidRDefault="0063530C" w:rsidP="0063530C">
      <w:pPr>
        <w:widowControl w:val="0"/>
        <w:spacing w:line="317" w:lineRule="exact"/>
        <w:ind w:right="140"/>
        <w:jc w:val="center"/>
        <w:rPr>
          <w:rFonts w:eastAsia="Calibri"/>
          <w:b/>
          <w:spacing w:val="1"/>
        </w:rPr>
      </w:pPr>
    </w:p>
    <w:tbl>
      <w:tblPr>
        <w:tblW w:w="9100" w:type="dxa"/>
        <w:tblInd w:w="108" w:type="dxa"/>
        <w:tblLook w:val="01E0" w:firstRow="1" w:lastRow="1" w:firstColumn="1" w:lastColumn="1" w:noHBand="0" w:noVBand="0"/>
      </w:tblPr>
      <w:tblGrid>
        <w:gridCol w:w="3544"/>
        <w:gridCol w:w="331"/>
        <w:gridCol w:w="5225"/>
      </w:tblGrid>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 xml:space="preserve">Ответственный исполнитель программы </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 xml:space="preserve">Администрация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p>
        </w:tc>
      </w:tr>
      <w:tr w:rsidR="0063530C" w:rsidRPr="0063530C" w:rsidTr="00AD6EBD">
        <w:trPr>
          <w:trHeight w:val="3698"/>
        </w:trPr>
        <w:tc>
          <w:tcPr>
            <w:tcW w:w="3544" w:type="dxa"/>
            <w:shd w:val="clear" w:color="auto" w:fill="auto"/>
          </w:tcPr>
          <w:p w:rsidR="0063530C" w:rsidRPr="0063530C" w:rsidRDefault="0063530C" w:rsidP="00AD6EBD">
            <w:pPr>
              <w:suppressAutoHyphens/>
              <w:jc w:val="both"/>
              <w:rPr>
                <w:rFonts w:ascii="Arial" w:hAnsi="Arial" w:cs="Arial"/>
                <w:sz w:val="24"/>
                <w:szCs w:val="24"/>
              </w:rPr>
            </w:pPr>
            <w:r w:rsidRPr="0063530C">
              <w:rPr>
                <w:rFonts w:ascii="Arial" w:hAnsi="Arial" w:cs="Arial"/>
                <w:sz w:val="24"/>
                <w:szCs w:val="24"/>
              </w:rPr>
              <w:t>Участники программы</w:t>
            </w:r>
          </w:p>
          <w:p w:rsidR="0063530C" w:rsidRPr="0063530C" w:rsidRDefault="0063530C" w:rsidP="00AD6EBD">
            <w:pPr>
              <w:suppressAutoHyphens/>
              <w:jc w:val="both"/>
              <w:rPr>
                <w:rFonts w:ascii="Arial" w:hAnsi="Arial" w:cs="Arial"/>
                <w:sz w:val="24"/>
                <w:szCs w:val="24"/>
              </w:rPr>
            </w:pPr>
            <w:r w:rsidRPr="0063530C">
              <w:rPr>
                <w:rFonts w:ascii="Arial" w:hAnsi="Arial" w:cs="Arial"/>
                <w:sz w:val="24"/>
                <w:szCs w:val="24"/>
              </w:rPr>
              <w:t xml:space="preserve"> </w:t>
            </w:r>
          </w:p>
          <w:p w:rsidR="0063530C" w:rsidRPr="0063530C" w:rsidRDefault="0063530C" w:rsidP="00AD6EBD">
            <w:pPr>
              <w:suppressAutoHyphens/>
              <w:jc w:val="both"/>
              <w:rPr>
                <w:rFonts w:ascii="Arial" w:hAnsi="Arial" w:cs="Arial"/>
                <w:sz w:val="24"/>
                <w:szCs w:val="24"/>
              </w:rPr>
            </w:pPr>
          </w:p>
          <w:p w:rsidR="0063530C" w:rsidRPr="0063530C" w:rsidRDefault="0063530C" w:rsidP="00AD6EBD">
            <w:pPr>
              <w:suppressAutoHyphens/>
              <w:jc w:val="both"/>
              <w:rPr>
                <w:rFonts w:ascii="Arial" w:hAnsi="Arial" w:cs="Arial"/>
                <w:sz w:val="24"/>
                <w:szCs w:val="24"/>
              </w:rPr>
            </w:pPr>
          </w:p>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Подпрограмма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rPr>
                <w:rFonts w:ascii="Arial" w:hAnsi="Arial" w:cs="Arial"/>
                <w:sz w:val="24"/>
                <w:szCs w:val="24"/>
              </w:rPr>
            </w:pP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 xml:space="preserve">ЧОУ ВПО «Курский институт менеджмента экономики и бизнеса» (по согласованию) </w:t>
            </w:r>
          </w:p>
          <w:p w:rsidR="0063530C" w:rsidRPr="0063530C" w:rsidRDefault="0063530C" w:rsidP="00AD6EBD">
            <w:pPr>
              <w:jc w:val="both"/>
              <w:rPr>
                <w:rFonts w:ascii="Arial" w:hAnsi="Arial" w:cs="Arial"/>
                <w:sz w:val="24"/>
                <w:szCs w:val="24"/>
              </w:rPr>
            </w:pPr>
          </w:p>
          <w:p w:rsidR="0063530C" w:rsidRPr="0063530C" w:rsidRDefault="0063530C" w:rsidP="00AD6EBD">
            <w:pPr>
              <w:jc w:val="both"/>
              <w:rPr>
                <w:rFonts w:ascii="Arial" w:hAnsi="Arial" w:cs="Arial"/>
                <w:sz w:val="24"/>
                <w:szCs w:val="24"/>
              </w:rPr>
            </w:pPr>
            <w:r w:rsidRPr="0063530C">
              <w:rPr>
                <w:rFonts w:ascii="Arial" w:hAnsi="Arial" w:cs="Arial"/>
                <w:sz w:val="24"/>
                <w:szCs w:val="24"/>
              </w:rPr>
              <w:t>Подпрограмма 1 «Реализация  мероприятий,  направленных  на развитие  муниципальной  службы  в муниципальном образовании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r w:rsidRPr="0063530C">
              <w:rPr>
                <w:rFonts w:ascii="Arial" w:hAnsi="Arial" w:cs="Arial"/>
                <w:b/>
                <w:color w:val="000000"/>
                <w:sz w:val="24"/>
                <w:szCs w:val="24"/>
                <w:shd w:val="clear" w:color="auto" w:fill="FFFFFF"/>
              </w:rPr>
              <w:t xml:space="preserve"> </w:t>
            </w:r>
            <w:r w:rsidRPr="0063530C">
              <w:rPr>
                <w:rFonts w:ascii="Arial" w:hAnsi="Arial" w:cs="Arial"/>
                <w:color w:val="000000"/>
                <w:sz w:val="24"/>
                <w:szCs w:val="24"/>
                <w:shd w:val="clear" w:color="auto" w:fill="FFFFFF"/>
              </w:rPr>
              <w:t>муниципальной  программы «Развитие муниципальной службы в муниципальном образовании «</w:t>
            </w:r>
            <w:proofErr w:type="spellStart"/>
            <w:r w:rsidRPr="0063530C">
              <w:rPr>
                <w:rFonts w:ascii="Arial" w:hAnsi="Arial" w:cs="Arial"/>
                <w:color w:val="000000"/>
                <w:sz w:val="24"/>
                <w:szCs w:val="24"/>
                <w:shd w:val="clear" w:color="auto" w:fill="FFFFFF"/>
              </w:rPr>
              <w:t>Комаровский</w:t>
            </w:r>
            <w:proofErr w:type="spellEnd"/>
            <w:r w:rsidRPr="0063530C">
              <w:rPr>
                <w:rFonts w:ascii="Arial" w:hAnsi="Arial" w:cs="Arial"/>
                <w:color w:val="000000"/>
                <w:sz w:val="24"/>
                <w:szCs w:val="24"/>
                <w:shd w:val="clear" w:color="auto" w:fill="FFFFFF"/>
              </w:rPr>
              <w:t xml:space="preserve"> сельсовет» </w:t>
            </w:r>
            <w:proofErr w:type="spellStart"/>
            <w:r w:rsidRPr="0063530C">
              <w:rPr>
                <w:rFonts w:ascii="Arial" w:hAnsi="Arial" w:cs="Arial"/>
                <w:color w:val="000000"/>
                <w:sz w:val="24"/>
                <w:szCs w:val="24"/>
                <w:shd w:val="clear" w:color="auto" w:fill="FFFFFF"/>
              </w:rPr>
              <w:t>Кореневского</w:t>
            </w:r>
            <w:proofErr w:type="spellEnd"/>
            <w:r w:rsidRPr="0063530C">
              <w:rPr>
                <w:rFonts w:ascii="Arial" w:hAnsi="Arial" w:cs="Arial"/>
                <w:color w:val="000000"/>
                <w:sz w:val="24"/>
                <w:szCs w:val="24"/>
                <w:shd w:val="clear" w:color="auto" w:fill="FFFFFF"/>
              </w:rPr>
              <w:t xml:space="preserve"> района Курской области</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 xml:space="preserve">Программно-целевые инструменты программы </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отсутствуют</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Цели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tc>
        <w:tc>
          <w:tcPr>
            <w:tcW w:w="5225" w:type="dxa"/>
            <w:shd w:val="clear" w:color="auto" w:fill="auto"/>
          </w:tcPr>
          <w:p w:rsidR="0063530C" w:rsidRPr="0063530C" w:rsidRDefault="0063530C" w:rsidP="00AD6EBD">
            <w:pPr>
              <w:widowControl w:val="0"/>
              <w:spacing w:line="264" w:lineRule="exact"/>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создание условий для эффективного </w:t>
            </w:r>
            <w:r w:rsidRPr="0063530C">
              <w:rPr>
                <w:rFonts w:ascii="Arial" w:eastAsia="Calibri" w:hAnsi="Arial" w:cs="Arial"/>
                <w:spacing w:val="3"/>
                <w:sz w:val="24"/>
                <w:szCs w:val="24"/>
              </w:rPr>
              <w:t>управления деятельностью муниципального образования «</w:t>
            </w:r>
            <w:proofErr w:type="spellStart"/>
            <w:r w:rsidRPr="0063530C">
              <w:rPr>
                <w:rFonts w:ascii="Arial" w:eastAsia="Calibri" w:hAnsi="Arial" w:cs="Arial"/>
                <w:spacing w:val="3"/>
                <w:sz w:val="24"/>
                <w:szCs w:val="24"/>
              </w:rPr>
              <w:t>Комаровский</w:t>
            </w:r>
            <w:proofErr w:type="spellEnd"/>
            <w:r w:rsidRPr="0063530C">
              <w:rPr>
                <w:rFonts w:ascii="Arial" w:eastAsia="Calibri" w:hAnsi="Arial" w:cs="Arial"/>
                <w:spacing w:val="3"/>
                <w:sz w:val="24"/>
                <w:szCs w:val="24"/>
              </w:rPr>
              <w:t xml:space="preserve"> сельсовет» </w:t>
            </w:r>
            <w:proofErr w:type="spellStart"/>
            <w:r w:rsidRPr="0063530C">
              <w:rPr>
                <w:rFonts w:ascii="Arial" w:eastAsia="Calibri" w:hAnsi="Arial" w:cs="Arial"/>
                <w:spacing w:val="3"/>
                <w:sz w:val="24"/>
                <w:szCs w:val="24"/>
              </w:rPr>
              <w:t>Кореневского</w:t>
            </w:r>
            <w:proofErr w:type="spellEnd"/>
            <w:r w:rsidRPr="0063530C">
              <w:rPr>
                <w:rFonts w:ascii="Arial" w:eastAsia="Calibri" w:hAnsi="Arial" w:cs="Arial"/>
                <w:spacing w:val="3"/>
                <w:sz w:val="24"/>
                <w:szCs w:val="24"/>
              </w:rPr>
              <w:t xml:space="preserve"> района Курской области»</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Задачи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widowControl w:val="0"/>
              <w:spacing w:line="264" w:lineRule="exact"/>
              <w:ind w:right="14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создание системы непрерывного обучения муниципальных служащих;</w:t>
            </w:r>
          </w:p>
          <w:p w:rsidR="0063530C" w:rsidRPr="0063530C" w:rsidRDefault="0063530C" w:rsidP="00AD6EBD">
            <w:pPr>
              <w:widowControl w:val="0"/>
              <w:spacing w:line="264" w:lineRule="exact"/>
              <w:ind w:right="14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формирование эффективной системы управления муниципальной службой;</w:t>
            </w:r>
          </w:p>
          <w:p w:rsidR="0063530C" w:rsidRPr="0063530C" w:rsidRDefault="0063530C" w:rsidP="00AD6EBD">
            <w:pPr>
              <w:widowControl w:val="0"/>
              <w:spacing w:line="264" w:lineRule="exact"/>
              <w:ind w:right="44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повышение ответственности муниципальных служащих за </w:t>
            </w:r>
            <w:r w:rsidRPr="0063530C">
              <w:rPr>
                <w:rFonts w:ascii="Arial" w:eastAsia="Calibri" w:hAnsi="Arial" w:cs="Arial"/>
                <w:color w:val="000000"/>
                <w:spacing w:val="3"/>
                <w:sz w:val="24"/>
                <w:szCs w:val="24"/>
                <w:shd w:val="clear" w:color="auto" w:fill="FFFFFF"/>
              </w:rPr>
              <w:lastRenderedPageBreak/>
              <w:t>результаты своей деятельности;</w:t>
            </w:r>
          </w:p>
          <w:p w:rsidR="0063530C" w:rsidRPr="0063530C" w:rsidRDefault="0063530C" w:rsidP="00AD6EBD">
            <w:pPr>
              <w:jc w:val="both"/>
              <w:rPr>
                <w:rFonts w:ascii="Arial" w:hAnsi="Arial" w:cs="Arial"/>
                <w:sz w:val="24"/>
                <w:szCs w:val="24"/>
              </w:rPr>
            </w:pPr>
            <w:r w:rsidRPr="0063530C">
              <w:rPr>
                <w:rFonts w:ascii="Arial" w:hAnsi="Arial" w:cs="Arial"/>
                <w:color w:val="000000"/>
                <w:spacing w:val="3"/>
                <w:sz w:val="24"/>
                <w:szCs w:val="24"/>
                <w:shd w:val="clear" w:color="auto" w:fill="FFFFFF"/>
              </w:rPr>
              <w:t>укрепление материально-технической базы, необходимой для эф</w:t>
            </w:r>
            <w:r w:rsidRPr="0063530C">
              <w:rPr>
                <w:rFonts w:ascii="Arial" w:hAnsi="Arial" w:cs="Arial"/>
                <w:color w:val="000000"/>
                <w:spacing w:val="3"/>
                <w:sz w:val="24"/>
                <w:szCs w:val="24"/>
                <w:shd w:val="clear" w:color="auto" w:fill="FFFFFF"/>
              </w:rPr>
              <w:softHyphen/>
              <w:t>фективного развития муниципальной службы</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lastRenderedPageBreak/>
              <w:t>Целевые индикаторы и показатели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количество муниципальных служащих, прошедших переподготовку  и повышение квалификации;</w:t>
            </w:r>
          </w:p>
          <w:p w:rsidR="0063530C" w:rsidRPr="0063530C" w:rsidRDefault="0063530C" w:rsidP="00AD6EBD">
            <w:pPr>
              <w:widowControl w:val="0"/>
              <w:ind w:right="140"/>
              <w:jc w:val="both"/>
              <w:rPr>
                <w:rFonts w:ascii="Arial" w:eastAsia="Calibri" w:hAnsi="Arial" w:cs="Arial"/>
                <w:spacing w:val="3"/>
                <w:sz w:val="24"/>
                <w:szCs w:val="24"/>
              </w:rPr>
            </w:pPr>
            <w:r w:rsidRPr="0063530C">
              <w:rPr>
                <w:rFonts w:ascii="Arial" w:eastAsia="Calibri" w:hAnsi="Arial" w:cs="Arial"/>
                <w:spacing w:val="3"/>
                <w:sz w:val="24"/>
                <w:szCs w:val="24"/>
              </w:rPr>
              <w:t>количество муниципальных служащих, имеющих высшее профессиональное образование;</w:t>
            </w:r>
          </w:p>
          <w:p w:rsidR="0063530C" w:rsidRPr="0063530C" w:rsidRDefault="0063530C" w:rsidP="00AD6EBD">
            <w:pPr>
              <w:widowControl w:val="0"/>
              <w:spacing w:line="264" w:lineRule="exact"/>
              <w:ind w:left="20" w:right="2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уровень компьютеризации рабочих мест муниципальных служа</w:t>
            </w:r>
            <w:r w:rsidRPr="0063530C">
              <w:rPr>
                <w:rFonts w:ascii="Arial" w:eastAsia="Calibri" w:hAnsi="Arial" w:cs="Arial"/>
                <w:color w:val="000000"/>
                <w:spacing w:val="3"/>
                <w:sz w:val="24"/>
                <w:szCs w:val="24"/>
                <w:shd w:val="clear" w:color="auto" w:fill="FFFFFF"/>
              </w:rPr>
              <w:softHyphen/>
              <w:t xml:space="preserve">щих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AD6EBD">
            <w:pPr>
              <w:widowControl w:val="0"/>
              <w:spacing w:after="103" w:line="264" w:lineRule="exact"/>
              <w:ind w:lef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уровень выполнения бюджетных обязательств по материально</w:t>
            </w:r>
            <w:r w:rsidRPr="0063530C">
              <w:rPr>
                <w:rFonts w:ascii="Arial" w:eastAsia="Calibri" w:hAnsi="Arial" w:cs="Arial"/>
                <w:color w:val="000000"/>
                <w:spacing w:val="3"/>
                <w:sz w:val="24"/>
                <w:szCs w:val="24"/>
                <w:shd w:val="clear" w:color="auto" w:fill="FFFFFF"/>
              </w:rPr>
              <w:softHyphen/>
              <w:t xml:space="preserve">-техническому обеспечению муниципальной службы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по отношению к запланированным пока</w:t>
            </w:r>
            <w:r w:rsidRPr="0063530C">
              <w:rPr>
                <w:rFonts w:ascii="Arial" w:eastAsia="Calibri" w:hAnsi="Arial" w:cs="Arial"/>
                <w:color w:val="000000"/>
                <w:spacing w:val="3"/>
                <w:sz w:val="24"/>
                <w:szCs w:val="24"/>
                <w:shd w:val="clear" w:color="auto" w:fill="FFFFFF"/>
              </w:rPr>
              <w:softHyphen/>
              <w:t>зателям.</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Этапы и сроки реализации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В один этап с 201</w:t>
            </w:r>
            <w:r w:rsidR="00AD6EBD">
              <w:rPr>
                <w:rFonts w:ascii="Arial" w:hAnsi="Arial" w:cs="Arial"/>
                <w:sz w:val="24"/>
                <w:szCs w:val="24"/>
              </w:rPr>
              <w:t>9 по 2021</w:t>
            </w:r>
            <w:r w:rsidRPr="0063530C">
              <w:rPr>
                <w:rFonts w:ascii="Arial" w:hAnsi="Arial" w:cs="Arial"/>
                <w:sz w:val="24"/>
                <w:szCs w:val="24"/>
              </w:rPr>
              <w:t xml:space="preserve"> годы</w:t>
            </w:r>
          </w:p>
          <w:p w:rsidR="0063530C" w:rsidRPr="0063530C" w:rsidRDefault="0063530C" w:rsidP="00AD6EBD">
            <w:pPr>
              <w:jc w:val="both"/>
              <w:rPr>
                <w:rFonts w:ascii="Arial" w:hAnsi="Arial" w:cs="Arial"/>
                <w:sz w:val="24"/>
                <w:szCs w:val="24"/>
              </w:rPr>
            </w:pP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Объемы бюджетных  ассигнований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ind w:right="-108"/>
              <w:jc w:val="both"/>
              <w:rPr>
                <w:rFonts w:ascii="Arial" w:hAnsi="Arial" w:cs="Arial"/>
                <w:sz w:val="24"/>
                <w:szCs w:val="24"/>
              </w:rPr>
            </w:pPr>
            <w:r w:rsidRPr="0063530C">
              <w:rPr>
                <w:rFonts w:ascii="Arial" w:hAnsi="Arial" w:cs="Arial"/>
                <w:sz w:val="24"/>
                <w:szCs w:val="24"/>
              </w:rPr>
              <w:t>финансирование программных мероприятий предусматривается за счет средств местного бюджета.</w:t>
            </w:r>
          </w:p>
          <w:p w:rsidR="0063530C" w:rsidRPr="0063530C" w:rsidRDefault="0063530C" w:rsidP="00AD6EBD">
            <w:pPr>
              <w:jc w:val="both"/>
              <w:rPr>
                <w:rFonts w:ascii="Arial" w:hAnsi="Arial" w:cs="Arial"/>
                <w:sz w:val="24"/>
                <w:szCs w:val="24"/>
              </w:rPr>
            </w:pPr>
            <w:r w:rsidRPr="0063530C">
              <w:rPr>
                <w:rFonts w:ascii="Arial" w:hAnsi="Arial" w:cs="Arial"/>
                <w:sz w:val="24"/>
                <w:szCs w:val="24"/>
              </w:rPr>
              <w:t>Общий объем финансовых средств на реализацию мероприятий програм</w:t>
            </w:r>
            <w:r w:rsidR="00AD6EBD">
              <w:rPr>
                <w:rFonts w:ascii="Arial" w:hAnsi="Arial" w:cs="Arial"/>
                <w:sz w:val="24"/>
                <w:szCs w:val="24"/>
              </w:rPr>
              <w:t>мы на весь период составляет 225 307</w:t>
            </w:r>
            <w:r w:rsidRPr="0063530C">
              <w:rPr>
                <w:rFonts w:ascii="Arial" w:hAnsi="Arial" w:cs="Arial"/>
                <w:sz w:val="24"/>
                <w:szCs w:val="24"/>
              </w:rPr>
              <w:t xml:space="preserve"> рублей, в том числе:</w:t>
            </w:r>
          </w:p>
          <w:p w:rsidR="0063530C" w:rsidRPr="0063530C" w:rsidRDefault="0063530C" w:rsidP="00AD6EBD">
            <w:pPr>
              <w:jc w:val="both"/>
              <w:rPr>
                <w:rFonts w:ascii="Arial" w:hAnsi="Arial" w:cs="Arial"/>
                <w:sz w:val="24"/>
                <w:szCs w:val="24"/>
              </w:rPr>
            </w:pPr>
            <w:r w:rsidRPr="0063530C">
              <w:rPr>
                <w:rFonts w:ascii="Arial" w:hAnsi="Arial" w:cs="Arial"/>
                <w:sz w:val="24"/>
                <w:szCs w:val="24"/>
              </w:rPr>
              <w:t>201</w:t>
            </w:r>
            <w:r w:rsidR="00AD6EBD">
              <w:rPr>
                <w:rFonts w:ascii="Arial" w:hAnsi="Arial" w:cs="Arial"/>
                <w:sz w:val="24"/>
                <w:szCs w:val="24"/>
              </w:rPr>
              <w:t>9 год –  103 240</w:t>
            </w:r>
            <w:r w:rsidRPr="0063530C">
              <w:rPr>
                <w:rFonts w:ascii="Arial" w:hAnsi="Arial" w:cs="Arial"/>
                <w:sz w:val="24"/>
                <w:szCs w:val="24"/>
              </w:rPr>
              <w:t xml:space="preserve"> рублей;</w:t>
            </w:r>
          </w:p>
          <w:p w:rsidR="0063530C" w:rsidRPr="0063530C" w:rsidRDefault="00AD6EBD" w:rsidP="00AD6EBD">
            <w:pPr>
              <w:jc w:val="both"/>
              <w:rPr>
                <w:rFonts w:ascii="Arial" w:hAnsi="Arial" w:cs="Arial"/>
                <w:sz w:val="24"/>
                <w:szCs w:val="24"/>
              </w:rPr>
            </w:pPr>
            <w:r>
              <w:rPr>
                <w:rFonts w:ascii="Arial" w:hAnsi="Arial" w:cs="Arial"/>
                <w:sz w:val="24"/>
                <w:szCs w:val="24"/>
              </w:rPr>
              <w:t>2020 год – 53 240</w:t>
            </w:r>
            <w:r w:rsidR="0063530C" w:rsidRPr="0063530C">
              <w:rPr>
                <w:rFonts w:ascii="Arial" w:hAnsi="Arial" w:cs="Arial"/>
                <w:sz w:val="24"/>
                <w:szCs w:val="24"/>
              </w:rPr>
              <w:t xml:space="preserve"> рублей;</w:t>
            </w:r>
          </w:p>
          <w:p w:rsidR="0063530C" w:rsidRPr="0063530C" w:rsidRDefault="00AD6EBD" w:rsidP="00AD6EBD">
            <w:pPr>
              <w:jc w:val="both"/>
              <w:rPr>
                <w:rFonts w:ascii="Arial" w:hAnsi="Arial" w:cs="Arial"/>
                <w:sz w:val="24"/>
                <w:szCs w:val="24"/>
              </w:rPr>
            </w:pPr>
            <w:r>
              <w:rPr>
                <w:rFonts w:ascii="Arial" w:hAnsi="Arial" w:cs="Arial"/>
                <w:sz w:val="24"/>
                <w:szCs w:val="24"/>
              </w:rPr>
              <w:t>2021 год – 68 827</w:t>
            </w:r>
            <w:r w:rsidR="0063530C" w:rsidRPr="0063530C">
              <w:rPr>
                <w:rFonts w:ascii="Arial" w:hAnsi="Arial" w:cs="Arial"/>
                <w:sz w:val="24"/>
                <w:szCs w:val="24"/>
              </w:rPr>
              <w:t xml:space="preserve"> рублей.</w:t>
            </w:r>
          </w:p>
          <w:p w:rsidR="00AD6EBD" w:rsidRPr="0063530C" w:rsidRDefault="0063530C" w:rsidP="00AD6EBD">
            <w:pPr>
              <w:jc w:val="both"/>
              <w:rPr>
                <w:rFonts w:ascii="Arial" w:hAnsi="Arial" w:cs="Arial"/>
                <w:sz w:val="24"/>
                <w:szCs w:val="24"/>
              </w:rPr>
            </w:pPr>
            <w:r w:rsidRPr="0063530C">
              <w:rPr>
                <w:rFonts w:ascii="Arial" w:hAnsi="Arial" w:cs="Arial"/>
                <w:sz w:val="24"/>
                <w:szCs w:val="24"/>
              </w:rPr>
              <w:t xml:space="preserve">На реализацию подпрограммы 1 предусмотрено направить </w:t>
            </w:r>
            <w:r w:rsidR="00AD6EBD">
              <w:rPr>
                <w:rFonts w:ascii="Arial" w:hAnsi="Arial" w:cs="Arial"/>
                <w:sz w:val="24"/>
                <w:szCs w:val="24"/>
              </w:rPr>
              <w:t>225 307</w:t>
            </w:r>
            <w:r w:rsidR="00AD6EBD" w:rsidRPr="0063530C">
              <w:rPr>
                <w:rFonts w:ascii="Arial" w:hAnsi="Arial" w:cs="Arial"/>
                <w:sz w:val="24"/>
                <w:szCs w:val="24"/>
              </w:rPr>
              <w:t xml:space="preserve"> рублей, в том числе:</w:t>
            </w:r>
          </w:p>
          <w:p w:rsidR="00AD6EBD" w:rsidRPr="0063530C" w:rsidRDefault="00AD6EBD" w:rsidP="00AD6EBD">
            <w:pPr>
              <w:jc w:val="both"/>
              <w:rPr>
                <w:rFonts w:ascii="Arial" w:hAnsi="Arial" w:cs="Arial"/>
                <w:sz w:val="24"/>
                <w:szCs w:val="24"/>
              </w:rPr>
            </w:pPr>
            <w:r w:rsidRPr="0063530C">
              <w:rPr>
                <w:rFonts w:ascii="Arial" w:hAnsi="Arial" w:cs="Arial"/>
                <w:sz w:val="24"/>
                <w:szCs w:val="24"/>
              </w:rPr>
              <w:t>201</w:t>
            </w:r>
            <w:r>
              <w:rPr>
                <w:rFonts w:ascii="Arial" w:hAnsi="Arial" w:cs="Arial"/>
                <w:sz w:val="24"/>
                <w:szCs w:val="24"/>
              </w:rPr>
              <w:t>9 год –  103 240</w:t>
            </w:r>
            <w:r w:rsidRPr="0063530C">
              <w:rPr>
                <w:rFonts w:ascii="Arial" w:hAnsi="Arial" w:cs="Arial"/>
                <w:sz w:val="24"/>
                <w:szCs w:val="24"/>
              </w:rPr>
              <w:t xml:space="preserve"> рублей;</w:t>
            </w:r>
          </w:p>
          <w:p w:rsidR="00AD6EBD" w:rsidRPr="0063530C" w:rsidRDefault="00AD6EBD" w:rsidP="00AD6EBD">
            <w:pPr>
              <w:jc w:val="both"/>
              <w:rPr>
                <w:rFonts w:ascii="Arial" w:hAnsi="Arial" w:cs="Arial"/>
                <w:sz w:val="24"/>
                <w:szCs w:val="24"/>
              </w:rPr>
            </w:pPr>
            <w:r>
              <w:rPr>
                <w:rFonts w:ascii="Arial" w:hAnsi="Arial" w:cs="Arial"/>
                <w:sz w:val="24"/>
                <w:szCs w:val="24"/>
              </w:rPr>
              <w:t>2020 год – 53 240</w:t>
            </w:r>
            <w:r w:rsidRPr="0063530C">
              <w:rPr>
                <w:rFonts w:ascii="Arial" w:hAnsi="Arial" w:cs="Arial"/>
                <w:sz w:val="24"/>
                <w:szCs w:val="24"/>
              </w:rPr>
              <w:t xml:space="preserve"> рублей;</w:t>
            </w:r>
          </w:p>
          <w:p w:rsidR="0063530C" w:rsidRPr="0063530C" w:rsidRDefault="00AD6EBD" w:rsidP="00AD6EBD">
            <w:pPr>
              <w:jc w:val="both"/>
              <w:rPr>
                <w:rFonts w:ascii="Arial" w:hAnsi="Arial" w:cs="Arial"/>
                <w:sz w:val="24"/>
                <w:szCs w:val="24"/>
              </w:rPr>
            </w:pPr>
            <w:r>
              <w:rPr>
                <w:rFonts w:ascii="Arial" w:hAnsi="Arial" w:cs="Arial"/>
                <w:sz w:val="24"/>
                <w:szCs w:val="24"/>
              </w:rPr>
              <w:t>2021 год – 68 827</w:t>
            </w:r>
            <w:r w:rsidRPr="0063530C">
              <w:rPr>
                <w:rFonts w:ascii="Arial" w:hAnsi="Arial" w:cs="Arial"/>
                <w:sz w:val="24"/>
                <w:szCs w:val="24"/>
              </w:rPr>
              <w:t xml:space="preserve"> рублей</w:t>
            </w:r>
            <w:r w:rsidR="0063530C" w:rsidRPr="0063530C">
              <w:rPr>
                <w:rFonts w:ascii="Arial" w:hAnsi="Arial" w:cs="Arial"/>
                <w:sz w:val="24"/>
                <w:szCs w:val="24"/>
              </w:rPr>
              <w:t>.</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rPr>
            </w:pPr>
            <w:r w:rsidRPr="0063530C">
              <w:rPr>
                <w:rFonts w:ascii="Arial" w:hAnsi="Arial" w:cs="Arial"/>
                <w:sz w:val="24"/>
                <w:szCs w:val="24"/>
              </w:rPr>
              <w:t>Ожидаемые результаты реализации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spacing w:line="280" w:lineRule="exact"/>
              <w:ind w:right="-108"/>
              <w:jc w:val="both"/>
              <w:rPr>
                <w:rFonts w:ascii="Arial" w:hAnsi="Arial" w:cs="Arial"/>
                <w:sz w:val="24"/>
                <w:szCs w:val="24"/>
              </w:rPr>
            </w:pPr>
            <w:r w:rsidRPr="0063530C">
              <w:rPr>
                <w:rFonts w:ascii="Arial" w:hAnsi="Arial" w:cs="Arial"/>
                <w:sz w:val="24"/>
                <w:szCs w:val="24"/>
              </w:rPr>
              <w:t>за период реализации</w:t>
            </w:r>
          </w:p>
          <w:p w:rsidR="0063530C" w:rsidRPr="0063530C" w:rsidRDefault="0063530C" w:rsidP="00AD6EBD">
            <w:pPr>
              <w:spacing w:line="280" w:lineRule="exact"/>
              <w:ind w:right="-108"/>
              <w:jc w:val="both"/>
              <w:rPr>
                <w:rFonts w:ascii="Arial" w:hAnsi="Arial" w:cs="Arial"/>
                <w:sz w:val="24"/>
                <w:szCs w:val="24"/>
              </w:rPr>
            </w:pPr>
            <w:r w:rsidRPr="0063530C">
              <w:rPr>
                <w:rFonts w:ascii="Arial" w:hAnsi="Arial" w:cs="Arial"/>
                <w:sz w:val="24"/>
                <w:szCs w:val="24"/>
              </w:rPr>
              <w:t>программы ожидается:</w:t>
            </w:r>
          </w:p>
          <w:p w:rsidR="0063530C" w:rsidRPr="0063530C" w:rsidRDefault="0063530C" w:rsidP="00AD6EBD">
            <w:pPr>
              <w:widowControl w:val="0"/>
              <w:spacing w:line="264" w:lineRule="exact"/>
              <w:ind w:left="20" w:right="2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повышение эффективности и результативности муниципальной службы;</w:t>
            </w:r>
          </w:p>
          <w:p w:rsidR="0063530C" w:rsidRPr="0063530C" w:rsidRDefault="0063530C" w:rsidP="00AD6EBD">
            <w:pPr>
              <w:widowControl w:val="0"/>
              <w:spacing w:line="264" w:lineRule="exact"/>
              <w:ind w:left="20" w:right="2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внедрение и совершенствование механизмов формирования кад</w:t>
            </w:r>
            <w:r w:rsidRPr="0063530C">
              <w:rPr>
                <w:rFonts w:ascii="Arial" w:eastAsia="Calibri" w:hAnsi="Arial" w:cs="Arial"/>
                <w:color w:val="000000"/>
                <w:spacing w:val="3"/>
                <w:sz w:val="24"/>
                <w:szCs w:val="24"/>
                <w:shd w:val="clear" w:color="auto" w:fill="FFFFFF"/>
              </w:rPr>
              <w:softHyphen/>
              <w:t>рового резерва, проведения аттестации муниципальных служа</w:t>
            </w:r>
            <w:r w:rsidRPr="0063530C">
              <w:rPr>
                <w:rFonts w:ascii="Arial" w:eastAsia="Calibri" w:hAnsi="Arial" w:cs="Arial"/>
                <w:color w:val="000000"/>
                <w:spacing w:val="3"/>
                <w:sz w:val="24"/>
                <w:szCs w:val="24"/>
                <w:shd w:val="clear" w:color="auto" w:fill="FFFFFF"/>
              </w:rPr>
              <w:softHyphen/>
              <w:t>щих;</w:t>
            </w:r>
          </w:p>
          <w:p w:rsidR="0063530C" w:rsidRPr="0063530C" w:rsidRDefault="0063530C" w:rsidP="00AD6EBD">
            <w:pPr>
              <w:widowControl w:val="0"/>
              <w:spacing w:line="264" w:lineRule="exact"/>
              <w:ind w:left="20" w:right="2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переподготовка и повышение квалификации </w:t>
            </w:r>
            <w:r w:rsidR="00AD6EBD">
              <w:rPr>
                <w:rFonts w:ascii="Arial" w:eastAsia="Calibri" w:hAnsi="Arial" w:cs="Arial"/>
                <w:color w:val="000000"/>
                <w:spacing w:val="3"/>
                <w:sz w:val="24"/>
                <w:szCs w:val="24"/>
                <w:shd w:val="clear" w:color="auto" w:fill="FFFFFF"/>
              </w:rPr>
              <w:t>2</w:t>
            </w:r>
            <w:r w:rsidRPr="0063530C">
              <w:rPr>
                <w:rFonts w:ascii="Arial" w:eastAsia="Calibri" w:hAnsi="Arial" w:cs="Arial"/>
                <w:color w:val="000000"/>
                <w:spacing w:val="3"/>
                <w:sz w:val="24"/>
                <w:szCs w:val="24"/>
                <w:shd w:val="clear" w:color="auto" w:fill="FFFFFF"/>
              </w:rPr>
              <w:t xml:space="preserve"> муниципальных служащих;</w:t>
            </w:r>
          </w:p>
          <w:p w:rsidR="0063530C" w:rsidRPr="0063530C" w:rsidRDefault="0063530C" w:rsidP="00AD6EBD">
            <w:pPr>
              <w:widowControl w:val="0"/>
              <w:spacing w:line="264" w:lineRule="exact"/>
              <w:ind w:lef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приобре</w:t>
            </w:r>
            <w:r w:rsidRPr="0063530C">
              <w:rPr>
                <w:rFonts w:ascii="Arial" w:eastAsia="Calibri" w:hAnsi="Arial" w:cs="Arial"/>
                <w:color w:val="000000"/>
                <w:spacing w:val="3"/>
                <w:sz w:val="24"/>
                <w:szCs w:val="24"/>
                <w:shd w:val="clear" w:color="auto" w:fill="FFFFFF"/>
              </w:rPr>
              <w:softHyphen/>
              <w:t xml:space="preserve">тение 2 лицензированных программных продуктов; обустройство </w:t>
            </w:r>
            <w:r w:rsidR="00AD6EBD">
              <w:rPr>
                <w:rFonts w:ascii="Arial" w:eastAsia="Calibri" w:hAnsi="Arial" w:cs="Arial"/>
                <w:color w:val="000000"/>
                <w:spacing w:val="3"/>
                <w:sz w:val="24"/>
                <w:szCs w:val="24"/>
                <w:shd w:val="clear" w:color="auto" w:fill="FFFFFF"/>
              </w:rPr>
              <w:t>3</w:t>
            </w:r>
            <w:r w:rsidRPr="0063530C">
              <w:rPr>
                <w:rFonts w:ascii="Arial" w:eastAsia="Calibri" w:hAnsi="Arial" w:cs="Arial"/>
                <w:color w:val="000000"/>
                <w:spacing w:val="3"/>
                <w:sz w:val="24"/>
                <w:szCs w:val="24"/>
                <w:shd w:val="clear" w:color="auto" w:fill="FFFFFF"/>
              </w:rPr>
              <w:t xml:space="preserve"> </w:t>
            </w:r>
            <w:r w:rsidRPr="0063530C">
              <w:rPr>
                <w:rFonts w:ascii="Arial" w:eastAsia="Calibri" w:hAnsi="Arial" w:cs="Arial"/>
                <w:color w:val="000000"/>
                <w:spacing w:val="3"/>
                <w:sz w:val="24"/>
                <w:szCs w:val="24"/>
                <w:shd w:val="clear" w:color="auto" w:fill="FFFFFF"/>
              </w:rPr>
              <w:lastRenderedPageBreak/>
              <w:t>рабочих мест;</w:t>
            </w:r>
          </w:p>
          <w:p w:rsidR="0063530C" w:rsidRPr="0063530C" w:rsidRDefault="0063530C" w:rsidP="00AD6EBD">
            <w:pPr>
              <w:widowControl w:val="0"/>
              <w:spacing w:line="264" w:lineRule="exact"/>
              <w:ind w:right="24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повышения уровня материально-технического обеспечения муни</w:t>
            </w:r>
            <w:r w:rsidRPr="0063530C">
              <w:rPr>
                <w:rFonts w:ascii="Arial" w:eastAsia="Calibri" w:hAnsi="Arial" w:cs="Arial"/>
                <w:color w:val="000000"/>
                <w:spacing w:val="3"/>
                <w:sz w:val="24"/>
                <w:szCs w:val="24"/>
                <w:shd w:val="clear" w:color="auto" w:fill="FFFFFF"/>
              </w:rPr>
              <w:softHyphen/>
              <w:t xml:space="preserve">ципальной службы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до 90 % по отношению к запланированным показателям</w:t>
            </w:r>
          </w:p>
        </w:tc>
      </w:tr>
    </w:tbl>
    <w:p w:rsidR="0063530C" w:rsidRPr="00A377B4" w:rsidRDefault="0063530C" w:rsidP="0063530C">
      <w:pPr>
        <w:widowControl w:val="0"/>
        <w:tabs>
          <w:tab w:val="left" w:pos="2041"/>
        </w:tabs>
        <w:outlineLvl w:val="2"/>
        <w:rPr>
          <w:rFonts w:eastAsia="Calibri"/>
          <w:bCs/>
          <w:color w:val="000000"/>
          <w:spacing w:val="3"/>
          <w:sz w:val="30"/>
          <w:szCs w:val="24"/>
          <w:shd w:val="clear" w:color="auto" w:fill="FFFFFF"/>
        </w:rPr>
      </w:pPr>
      <w:bookmarkStart w:id="0" w:name="bookmark1"/>
    </w:p>
    <w:p w:rsidR="0063530C" w:rsidRPr="0063530C" w:rsidRDefault="0063530C" w:rsidP="0063530C">
      <w:pPr>
        <w:widowControl w:val="0"/>
        <w:tabs>
          <w:tab w:val="left" w:pos="2041"/>
        </w:tabs>
        <w:jc w:val="center"/>
        <w:outlineLvl w:val="2"/>
        <w:rPr>
          <w:rFonts w:ascii="Arial" w:eastAsia="Calibri" w:hAnsi="Arial" w:cs="Arial"/>
          <w:b/>
          <w:bCs/>
          <w:color w:val="000000"/>
          <w:spacing w:val="3"/>
          <w:shd w:val="clear" w:color="auto" w:fill="FFFFFF"/>
        </w:rPr>
      </w:pPr>
      <w:r w:rsidRPr="0063530C">
        <w:rPr>
          <w:rFonts w:ascii="Arial" w:eastAsia="Calibri" w:hAnsi="Arial" w:cs="Arial"/>
          <w:b/>
          <w:bCs/>
          <w:color w:val="000000"/>
          <w:spacing w:val="3"/>
          <w:shd w:val="clear" w:color="auto" w:fill="FFFFFF"/>
        </w:rPr>
        <w:t>Раздел 1. Общая характеристика сферы реализации муниципальной программы, в том числе формулировки основных проблем в указанной сфере и прогноз ее развития</w:t>
      </w:r>
      <w:bookmarkEnd w:id="0"/>
    </w:p>
    <w:p w:rsidR="0063530C" w:rsidRPr="0063530C" w:rsidRDefault="0063530C" w:rsidP="0063530C">
      <w:pPr>
        <w:widowControl w:val="0"/>
        <w:tabs>
          <w:tab w:val="left" w:pos="2041"/>
        </w:tabs>
        <w:jc w:val="center"/>
        <w:outlineLvl w:val="2"/>
        <w:rPr>
          <w:rFonts w:ascii="Arial" w:eastAsia="Calibri" w:hAnsi="Arial" w:cs="Arial"/>
          <w:b/>
          <w:bCs/>
          <w:spacing w:val="3"/>
        </w:rPr>
      </w:pP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накоплен опыт работы с органами местного самоуправления, позволяющий создать условия для его дальнейшего развития и совершен</w:t>
      </w:r>
      <w:r w:rsidRPr="0063530C">
        <w:rPr>
          <w:rFonts w:ascii="Arial" w:eastAsia="Calibri" w:hAnsi="Arial" w:cs="Arial"/>
          <w:color w:val="000000"/>
          <w:spacing w:val="3"/>
          <w:sz w:val="24"/>
          <w:szCs w:val="24"/>
          <w:shd w:val="clear" w:color="auto" w:fill="FFFFFF"/>
        </w:rPr>
        <w:softHyphen/>
        <w:t>ствования. Однако результативная реализация новых полномочий органами местного са</w:t>
      </w:r>
      <w:r w:rsidRPr="0063530C">
        <w:rPr>
          <w:rFonts w:ascii="Arial" w:eastAsia="Calibri" w:hAnsi="Arial" w:cs="Arial"/>
          <w:color w:val="000000"/>
          <w:spacing w:val="3"/>
          <w:sz w:val="24"/>
          <w:szCs w:val="24"/>
          <w:shd w:val="clear" w:color="auto" w:fill="FFFFFF"/>
        </w:rPr>
        <w:softHyphen/>
        <w:t>моуправления невозможна без укрепления их кадрового потенциала.</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Одним из основных условий развития муниципальной службы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является повышение профессионализма и компетентности кадрового со</w:t>
      </w:r>
      <w:r w:rsidRPr="0063530C">
        <w:rPr>
          <w:rFonts w:ascii="Arial" w:eastAsia="Calibri" w:hAnsi="Arial" w:cs="Arial"/>
          <w:color w:val="000000"/>
          <w:spacing w:val="3"/>
          <w:sz w:val="24"/>
          <w:szCs w:val="24"/>
          <w:shd w:val="clear" w:color="auto" w:fill="FFFFFF"/>
        </w:rPr>
        <w:softHyphen/>
        <w:t>става, реализация которого тесно взаимосвязана с задачей по созданию и эффективному применению системы непрерывного профессионального развития муниципальных служа</w:t>
      </w:r>
      <w:r w:rsidRPr="0063530C">
        <w:rPr>
          <w:rFonts w:ascii="Arial" w:eastAsia="Calibri" w:hAnsi="Arial" w:cs="Arial"/>
          <w:color w:val="000000"/>
          <w:spacing w:val="3"/>
          <w:sz w:val="24"/>
          <w:szCs w:val="24"/>
          <w:shd w:val="clear" w:color="auto" w:fill="FFFFFF"/>
        </w:rPr>
        <w:softHyphen/>
        <w:t>щих.</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Основой для решения данной задачи является постоянный мониторинг количест</w:t>
      </w:r>
      <w:r w:rsidRPr="0063530C">
        <w:rPr>
          <w:rFonts w:ascii="Arial" w:eastAsia="Calibri" w:hAnsi="Arial" w:cs="Arial"/>
          <w:color w:val="000000"/>
          <w:spacing w:val="3"/>
          <w:sz w:val="24"/>
          <w:szCs w:val="24"/>
          <w:shd w:val="clear" w:color="auto" w:fill="FFFFFF"/>
        </w:rPr>
        <w:softHyphen/>
        <w:t xml:space="preserve">венного и качественного состава муниципальных служащих, выполняемых ими функций, а также потребностей органов местного самоуправления в кадрах. </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Повышение квалификации муниципальных служащих осуществляется не реже од</w:t>
      </w:r>
      <w:r w:rsidRPr="0063530C">
        <w:rPr>
          <w:rFonts w:ascii="Arial" w:eastAsia="Calibri" w:hAnsi="Arial" w:cs="Arial"/>
          <w:color w:val="000000"/>
          <w:spacing w:val="3"/>
          <w:sz w:val="24"/>
          <w:szCs w:val="24"/>
          <w:shd w:val="clear" w:color="auto" w:fill="FFFFFF"/>
        </w:rPr>
        <w:softHyphen/>
        <w:t>ного раза в три года.</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Общая численность муниципальных служащих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составляет 3 человека. Исходя их этого, на курсах повышения квалификации необходимо ежегодно обучать 1 человека. </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В целом кадровый корпус органов местного самоуправления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имеет д</w:t>
      </w:r>
      <w:r w:rsidR="009F5EAB">
        <w:rPr>
          <w:rFonts w:ascii="Arial" w:eastAsia="Calibri" w:hAnsi="Arial" w:cs="Arial"/>
          <w:color w:val="000000"/>
          <w:spacing w:val="3"/>
          <w:sz w:val="24"/>
          <w:szCs w:val="24"/>
          <w:shd w:val="clear" w:color="auto" w:fill="FFFFFF"/>
        </w:rPr>
        <w:t>остаточно стабильную систему. 75</w:t>
      </w:r>
      <w:r w:rsidRPr="0063530C">
        <w:rPr>
          <w:rFonts w:ascii="Arial" w:eastAsia="Calibri" w:hAnsi="Arial" w:cs="Arial"/>
          <w:color w:val="000000"/>
          <w:spacing w:val="3"/>
          <w:sz w:val="24"/>
          <w:szCs w:val="24"/>
          <w:shd w:val="clear" w:color="auto" w:fill="FFFFFF"/>
        </w:rPr>
        <w:t>% муниципальных служащих имеют стаж муниципальной службы свыше 5 лет.</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В </w:t>
      </w:r>
      <w:proofErr w:type="spellStart"/>
      <w:r w:rsidRPr="0063530C">
        <w:rPr>
          <w:rFonts w:ascii="Arial" w:eastAsia="Calibri" w:hAnsi="Arial" w:cs="Arial"/>
          <w:color w:val="000000"/>
          <w:spacing w:val="3"/>
          <w:sz w:val="24"/>
          <w:szCs w:val="24"/>
          <w:shd w:val="clear" w:color="auto" w:fill="FFFFFF"/>
        </w:rPr>
        <w:t>Комаровком</w:t>
      </w:r>
      <w:proofErr w:type="spellEnd"/>
      <w:r w:rsidRPr="0063530C">
        <w:rPr>
          <w:rFonts w:ascii="Arial" w:eastAsia="Calibri" w:hAnsi="Arial" w:cs="Arial"/>
          <w:color w:val="000000"/>
          <w:spacing w:val="3"/>
          <w:sz w:val="24"/>
          <w:szCs w:val="24"/>
          <w:shd w:val="clear" w:color="auto" w:fill="FFFFFF"/>
        </w:rPr>
        <w:t xml:space="preserve">  сельсовете систематически проводятся мероприятия, направленные на повышение квалификации кадров органов местного самоуправления. В 201</w:t>
      </w:r>
      <w:r w:rsidR="009F5EAB">
        <w:rPr>
          <w:rFonts w:ascii="Arial" w:eastAsia="Calibri" w:hAnsi="Arial" w:cs="Arial"/>
          <w:color w:val="000000"/>
          <w:spacing w:val="3"/>
          <w:sz w:val="24"/>
          <w:szCs w:val="24"/>
          <w:shd w:val="clear" w:color="auto" w:fill="FFFFFF"/>
        </w:rPr>
        <w:t>8</w:t>
      </w:r>
      <w:r w:rsidRPr="0063530C">
        <w:rPr>
          <w:rFonts w:ascii="Arial" w:eastAsia="Calibri" w:hAnsi="Arial" w:cs="Arial"/>
          <w:color w:val="000000"/>
          <w:spacing w:val="3"/>
          <w:sz w:val="24"/>
          <w:szCs w:val="24"/>
          <w:shd w:val="clear" w:color="auto" w:fill="FFFFFF"/>
        </w:rPr>
        <w:t xml:space="preserve"> году 1 муниципальный служащий прошел курсы повышения квалификации.</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hAnsi="Arial" w:cs="Arial"/>
          <w:sz w:val="24"/>
          <w:szCs w:val="24"/>
        </w:rPr>
        <w:t>В настоящее время муниципальные служащие замещающие муниципальные должности соответствуют квалификационным требованиям, установленным законодательством к замещаемым долж</w:t>
      </w:r>
      <w:r w:rsidRPr="0063530C">
        <w:rPr>
          <w:rFonts w:ascii="Arial" w:hAnsi="Arial" w:cs="Arial"/>
          <w:sz w:val="24"/>
          <w:szCs w:val="24"/>
        </w:rPr>
        <w:softHyphen/>
        <w:t>ностям муниципальной службы, в том числе по уровню профессионального образования. По состоянию на 01.01.201</w:t>
      </w:r>
      <w:r w:rsidR="009F5EAB">
        <w:rPr>
          <w:rFonts w:ascii="Arial" w:hAnsi="Arial" w:cs="Arial"/>
          <w:sz w:val="24"/>
          <w:szCs w:val="24"/>
        </w:rPr>
        <w:t>8</w:t>
      </w:r>
      <w:r w:rsidRPr="0063530C">
        <w:rPr>
          <w:rFonts w:ascii="Arial" w:hAnsi="Arial" w:cs="Arial"/>
          <w:sz w:val="24"/>
          <w:szCs w:val="24"/>
        </w:rPr>
        <w:t xml:space="preserve"> года из общего числа муниципальных служащих высшее обра</w:t>
      </w:r>
      <w:r w:rsidRPr="0063530C">
        <w:rPr>
          <w:rFonts w:ascii="Arial" w:hAnsi="Arial" w:cs="Arial"/>
          <w:sz w:val="24"/>
          <w:szCs w:val="24"/>
        </w:rPr>
        <w:softHyphen/>
        <w:t xml:space="preserve">зование имеют – </w:t>
      </w:r>
      <w:r w:rsidR="009F5EAB">
        <w:rPr>
          <w:rFonts w:ascii="Arial" w:hAnsi="Arial" w:cs="Arial"/>
          <w:sz w:val="24"/>
          <w:szCs w:val="24"/>
        </w:rPr>
        <w:t>100</w:t>
      </w:r>
      <w:r w:rsidRPr="0063530C">
        <w:rPr>
          <w:rFonts w:ascii="Arial" w:hAnsi="Arial" w:cs="Arial"/>
          <w:sz w:val="24"/>
          <w:szCs w:val="24"/>
        </w:rPr>
        <w:t xml:space="preserve"> процентов муниципальных служащих.</w:t>
      </w:r>
      <w:r w:rsidRPr="0063530C">
        <w:rPr>
          <w:rFonts w:ascii="Arial" w:eastAsia="Calibri" w:hAnsi="Arial" w:cs="Arial"/>
          <w:color w:val="000000"/>
          <w:spacing w:val="3"/>
          <w:sz w:val="24"/>
          <w:szCs w:val="24"/>
          <w:shd w:val="clear" w:color="auto" w:fill="FFFFFF"/>
        </w:rPr>
        <w:t xml:space="preserve"> </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На основании анализа состояния кадрового потенциала муниципальных служащих можно сделать следующие выводы:</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профессиональная подготовка муниципальных служащих характеризуется высшим образовательным уровнем;</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система повышения квалификации муниципальных служащих хотя и носит плано</w:t>
      </w:r>
      <w:r w:rsidRPr="0063530C">
        <w:rPr>
          <w:rFonts w:ascii="Arial" w:eastAsia="Calibri" w:hAnsi="Arial" w:cs="Arial"/>
          <w:color w:val="000000"/>
          <w:spacing w:val="3"/>
          <w:sz w:val="24"/>
          <w:szCs w:val="24"/>
          <w:shd w:val="clear" w:color="auto" w:fill="FFFFFF"/>
        </w:rPr>
        <w:softHyphen/>
        <w:t xml:space="preserve">мерный характер, но не является ведущим фактором в системе </w:t>
      </w:r>
      <w:r w:rsidRPr="0063530C">
        <w:rPr>
          <w:rFonts w:ascii="Arial" w:eastAsia="Calibri" w:hAnsi="Arial" w:cs="Arial"/>
          <w:color w:val="000000"/>
          <w:spacing w:val="3"/>
          <w:sz w:val="24"/>
          <w:szCs w:val="24"/>
          <w:shd w:val="clear" w:color="auto" w:fill="FFFFFF"/>
        </w:rPr>
        <w:lastRenderedPageBreak/>
        <w:t>мотиваций муниципальных служащих;</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по возрастному составу основная часть муниципальных служащих – находится в возрасте до 50 лет.</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Вместе с тем, на состоянии муниципальной службы отражаются </w:t>
      </w:r>
    </w:p>
    <w:p w:rsidR="0063530C" w:rsidRPr="0063530C" w:rsidRDefault="0063530C" w:rsidP="0063530C">
      <w:pPr>
        <w:widowControl w:val="0"/>
        <w:spacing w:line="274" w:lineRule="exact"/>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общероссийские тенденции, сложившиеся на современном этапе. Среди них:</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низкий уровень доверия населения к органам местного самоуправления и, как след</w:t>
      </w:r>
      <w:r w:rsidRPr="0063530C">
        <w:rPr>
          <w:rFonts w:ascii="Arial" w:eastAsia="Calibri" w:hAnsi="Arial" w:cs="Arial"/>
          <w:color w:val="000000"/>
          <w:spacing w:val="3"/>
          <w:sz w:val="24"/>
          <w:szCs w:val="24"/>
          <w:shd w:val="clear" w:color="auto" w:fill="FFFFFF"/>
        </w:rPr>
        <w:softHyphen/>
        <w:t>ствие, снижение престижа муниципальной службы среди молодых специалистов;</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утрата прежних норм морали и идеологического воздействия, регулировавших по</w:t>
      </w:r>
      <w:r w:rsidRPr="0063530C">
        <w:rPr>
          <w:rFonts w:ascii="Arial" w:eastAsia="Calibri" w:hAnsi="Arial" w:cs="Arial"/>
          <w:color w:val="000000"/>
          <w:spacing w:val="3"/>
          <w:sz w:val="24"/>
          <w:szCs w:val="24"/>
          <w:shd w:val="clear" w:color="auto" w:fill="FFFFFF"/>
        </w:rPr>
        <w:softHyphen/>
        <w:t>ведение работников органов местного самоуправления и ставивших барьеры на пути зло</w:t>
      </w:r>
      <w:r w:rsidRPr="0063530C">
        <w:rPr>
          <w:rFonts w:ascii="Arial" w:eastAsia="Calibri" w:hAnsi="Arial" w:cs="Arial"/>
          <w:color w:val="000000"/>
          <w:spacing w:val="3"/>
          <w:sz w:val="24"/>
          <w:szCs w:val="24"/>
          <w:shd w:val="clear" w:color="auto" w:fill="FFFFFF"/>
        </w:rPr>
        <w:softHyphen/>
        <w:t>употреблений;</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недостатки в профессиональной подготовке и переподготовке муниципальных слу</w:t>
      </w:r>
      <w:r w:rsidRPr="0063530C">
        <w:rPr>
          <w:rFonts w:ascii="Arial" w:eastAsia="Calibri" w:hAnsi="Arial" w:cs="Arial"/>
          <w:color w:val="000000"/>
          <w:spacing w:val="3"/>
          <w:sz w:val="24"/>
          <w:szCs w:val="24"/>
          <w:shd w:val="clear" w:color="auto" w:fill="FFFFFF"/>
        </w:rPr>
        <w:softHyphen/>
        <w:t>жащих;</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длительное становление самой системы местного самоуправления  как одной из ос</w:t>
      </w:r>
      <w:r w:rsidRPr="0063530C">
        <w:rPr>
          <w:rFonts w:ascii="Arial" w:eastAsia="Calibri" w:hAnsi="Arial" w:cs="Arial"/>
          <w:color w:val="000000"/>
          <w:spacing w:val="3"/>
          <w:sz w:val="24"/>
          <w:szCs w:val="24"/>
          <w:shd w:val="clear" w:color="auto" w:fill="FFFFFF"/>
        </w:rPr>
        <w:softHyphen/>
        <w:t>нов конституционного строя, наиболее приближенной к населению;</w:t>
      </w:r>
    </w:p>
    <w:p w:rsidR="0063530C" w:rsidRPr="0063530C" w:rsidRDefault="0063530C" w:rsidP="0063530C">
      <w:pPr>
        <w:widowControl w:val="0"/>
        <w:spacing w:line="278"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отсутствие действенного общественного </w:t>
      </w:r>
      <w:proofErr w:type="gramStart"/>
      <w:r w:rsidRPr="0063530C">
        <w:rPr>
          <w:rFonts w:ascii="Arial" w:eastAsia="Calibri" w:hAnsi="Arial" w:cs="Arial"/>
          <w:color w:val="000000"/>
          <w:spacing w:val="3"/>
          <w:sz w:val="24"/>
          <w:szCs w:val="24"/>
          <w:shd w:val="clear" w:color="auto" w:fill="FFFFFF"/>
        </w:rPr>
        <w:t>контроля за</w:t>
      </w:r>
      <w:proofErr w:type="gramEnd"/>
      <w:r w:rsidRPr="0063530C">
        <w:rPr>
          <w:rFonts w:ascii="Arial" w:eastAsia="Calibri" w:hAnsi="Arial" w:cs="Arial"/>
          <w:color w:val="000000"/>
          <w:spacing w:val="3"/>
          <w:sz w:val="24"/>
          <w:szCs w:val="24"/>
          <w:shd w:val="clear" w:color="auto" w:fill="FFFFFF"/>
        </w:rPr>
        <w:t xml:space="preserve"> деятельностью муниципаль</w:t>
      </w:r>
      <w:r w:rsidRPr="0063530C">
        <w:rPr>
          <w:rFonts w:ascii="Arial" w:eastAsia="Calibri" w:hAnsi="Arial" w:cs="Arial"/>
          <w:color w:val="000000"/>
          <w:spacing w:val="3"/>
          <w:sz w:val="24"/>
          <w:szCs w:val="24"/>
          <w:shd w:val="clear" w:color="auto" w:fill="FFFFFF"/>
        </w:rPr>
        <w:softHyphen/>
        <w:t>ных служащих.</w:t>
      </w:r>
    </w:p>
    <w:p w:rsidR="0063530C" w:rsidRPr="0063530C" w:rsidRDefault="0063530C" w:rsidP="0063530C">
      <w:pPr>
        <w:widowControl w:val="0"/>
        <w:spacing w:line="283"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Для преодоления указанных негативных тенденций необходимо обеспечить реше</w:t>
      </w:r>
      <w:r w:rsidRPr="0063530C">
        <w:rPr>
          <w:rFonts w:ascii="Arial" w:eastAsia="Calibri" w:hAnsi="Arial" w:cs="Arial"/>
          <w:color w:val="000000"/>
          <w:spacing w:val="3"/>
          <w:sz w:val="24"/>
          <w:szCs w:val="24"/>
          <w:shd w:val="clear" w:color="auto" w:fill="FFFFFF"/>
        </w:rPr>
        <w:softHyphen/>
        <w:t>ние следующих проблем муниципальной службы:</w:t>
      </w:r>
    </w:p>
    <w:p w:rsidR="0063530C" w:rsidRPr="0063530C" w:rsidRDefault="0063530C" w:rsidP="0063530C">
      <w:pPr>
        <w:widowControl w:val="0"/>
        <w:spacing w:line="274" w:lineRule="exact"/>
        <w:ind w:left="20" w:right="20" w:firstLine="720"/>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расширения использования современных технологий управления персоналом; </w:t>
      </w:r>
    </w:p>
    <w:p w:rsidR="0063530C" w:rsidRPr="0063530C" w:rsidRDefault="0063530C" w:rsidP="0063530C">
      <w:pPr>
        <w:widowControl w:val="0"/>
        <w:spacing w:line="274" w:lineRule="exact"/>
        <w:ind w:left="20" w:right="20" w:firstLine="720"/>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повышения эффективности правовых и организационных мер контроля деятельности муниципальных служащих;</w:t>
      </w:r>
    </w:p>
    <w:p w:rsidR="0063530C" w:rsidRPr="0063530C" w:rsidRDefault="0063530C" w:rsidP="0063530C">
      <w:pPr>
        <w:widowControl w:val="0"/>
        <w:spacing w:line="274" w:lineRule="exact"/>
        <w:ind w:left="740" w:right="20"/>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повышения ресурсной обеспеченности муниципальной службы; повышения престижа муниципальной службы;</w:t>
      </w:r>
    </w:p>
    <w:p w:rsidR="0063530C" w:rsidRPr="0063530C" w:rsidRDefault="0063530C" w:rsidP="0063530C">
      <w:pPr>
        <w:widowControl w:val="0"/>
        <w:spacing w:after="244" w:line="278"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привлечения к муниципальной службе молодых инициативных специалистов, со</w:t>
      </w:r>
      <w:r w:rsidRPr="0063530C">
        <w:rPr>
          <w:rFonts w:ascii="Arial" w:eastAsia="Calibri" w:hAnsi="Arial" w:cs="Arial"/>
          <w:color w:val="000000"/>
          <w:spacing w:val="3"/>
          <w:sz w:val="24"/>
          <w:szCs w:val="24"/>
          <w:shd w:val="clear" w:color="auto" w:fill="FFFFFF"/>
        </w:rPr>
        <w:softHyphen/>
        <w:t>блюдения эффективной преемственности кадров.</w:t>
      </w:r>
    </w:p>
    <w:p w:rsidR="0063530C" w:rsidRPr="0063530C" w:rsidRDefault="0063530C" w:rsidP="0063530C">
      <w:pPr>
        <w:widowControl w:val="0"/>
        <w:tabs>
          <w:tab w:val="left" w:pos="2041"/>
        </w:tabs>
        <w:jc w:val="center"/>
        <w:outlineLvl w:val="2"/>
        <w:rPr>
          <w:rFonts w:ascii="Arial" w:eastAsia="Calibri" w:hAnsi="Arial" w:cs="Arial"/>
          <w:b/>
          <w:bCs/>
          <w:color w:val="000000"/>
          <w:spacing w:val="3"/>
          <w:shd w:val="clear" w:color="auto" w:fill="FFFFFF"/>
        </w:rPr>
      </w:pPr>
      <w:r w:rsidRPr="0063530C">
        <w:rPr>
          <w:rFonts w:ascii="Arial" w:eastAsia="Calibri" w:hAnsi="Arial" w:cs="Arial"/>
          <w:b/>
          <w:bCs/>
          <w:color w:val="000000"/>
          <w:spacing w:val="3"/>
          <w:shd w:val="clear" w:color="auto" w:fill="FFFFFF"/>
        </w:rPr>
        <w:t>Раздел 2. Приоритеты государственной политики в сфере реализации муниципальной программы, цели, задачи и показатели (индикаторы) достиже</w:t>
      </w:r>
      <w:r w:rsidRPr="0063530C">
        <w:rPr>
          <w:rFonts w:ascii="Arial" w:eastAsia="Calibri" w:hAnsi="Arial" w:cs="Arial"/>
          <w:b/>
          <w:bCs/>
          <w:color w:val="000000"/>
          <w:spacing w:val="3"/>
          <w:shd w:val="clear" w:color="auto" w:fill="FFFFFF"/>
        </w:rPr>
        <w:softHyphen/>
        <w:t>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3530C" w:rsidRPr="0063530C" w:rsidRDefault="0063530C" w:rsidP="0063530C">
      <w:pPr>
        <w:widowControl w:val="0"/>
        <w:tabs>
          <w:tab w:val="left" w:pos="2041"/>
        </w:tabs>
        <w:jc w:val="center"/>
        <w:outlineLvl w:val="2"/>
        <w:rPr>
          <w:rFonts w:ascii="Arial" w:eastAsia="Calibri" w:hAnsi="Arial" w:cs="Arial"/>
          <w:bCs/>
          <w:color w:val="000000"/>
          <w:spacing w:val="3"/>
          <w:shd w:val="clear" w:color="auto" w:fill="FFFFFF"/>
        </w:rPr>
      </w:pP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2.1 Приоритеты государственной политики в сфере реализации муниципальной программы</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proofErr w:type="gramStart"/>
      <w:r w:rsidRPr="0063530C">
        <w:rPr>
          <w:rFonts w:ascii="Arial" w:eastAsia="Calibri" w:hAnsi="Arial" w:cs="Arial"/>
          <w:color w:val="000000"/>
          <w:spacing w:val="3"/>
          <w:sz w:val="24"/>
          <w:szCs w:val="24"/>
          <w:shd w:val="clear" w:color="auto" w:fill="FFFFFF"/>
        </w:rPr>
        <w:t xml:space="preserve">Приоритетные направления деятельности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в сфере развития муници</w:t>
      </w:r>
      <w:r w:rsidR="009F5EAB">
        <w:rPr>
          <w:rFonts w:ascii="Arial" w:eastAsia="Calibri" w:hAnsi="Arial" w:cs="Arial"/>
          <w:color w:val="000000"/>
          <w:spacing w:val="3"/>
          <w:sz w:val="24"/>
          <w:szCs w:val="24"/>
          <w:shd w:val="clear" w:color="auto" w:fill="FFFFFF"/>
        </w:rPr>
        <w:t>пальной службы на период до 2021</w:t>
      </w:r>
      <w:r w:rsidRPr="0063530C">
        <w:rPr>
          <w:rFonts w:ascii="Arial" w:eastAsia="Calibri" w:hAnsi="Arial" w:cs="Arial"/>
          <w:color w:val="000000"/>
          <w:spacing w:val="3"/>
          <w:sz w:val="24"/>
          <w:szCs w:val="24"/>
          <w:shd w:val="clear" w:color="auto" w:fill="FFFFFF"/>
        </w:rPr>
        <w:t xml:space="preserve"> года сформированы с учетом целей и задач, представленных в следующих документах: в Федеральном законе от 02.03.2007 №25 - ФЗ «О муниципальной службе в Российской Федерации»; в Федеральном законе от 06.10.2003 №131 - ФЗ «Об общих принципах организации местного самоуправ</w:t>
      </w:r>
      <w:r w:rsidRPr="0063530C">
        <w:rPr>
          <w:rFonts w:ascii="Arial" w:eastAsia="Calibri" w:hAnsi="Arial" w:cs="Arial"/>
          <w:color w:val="000000"/>
          <w:spacing w:val="3"/>
          <w:sz w:val="24"/>
          <w:szCs w:val="24"/>
          <w:shd w:val="clear" w:color="auto" w:fill="FFFFFF"/>
        </w:rPr>
        <w:softHyphen/>
        <w:t>ления в Российской Федерации»;</w:t>
      </w:r>
      <w:proofErr w:type="gramEnd"/>
      <w:r w:rsidRPr="0063530C">
        <w:rPr>
          <w:rFonts w:ascii="Arial" w:eastAsia="Calibri" w:hAnsi="Arial" w:cs="Arial"/>
          <w:color w:val="000000"/>
          <w:spacing w:val="3"/>
          <w:sz w:val="24"/>
          <w:szCs w:val="24"/>
          <w:shd w:val="clear" w:color="auto" w:fill="FFFFFF"/>
        </w:rPr>
        <w:t xml:space="preserve"> в Законе Курской области от 13.07.2007 № 60 - ЗКО «О муниципальной службе в Курской области».</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социально-экономического развития района.</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lastRenderedPageBreak/>
        <w:t>2.2. Цели и задачи муниципальной программы</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Цель программы: создание условий для эффективного развития и совершенствова</w:t>
      </w:r>
      <w:r w:rsidRPr="0063530C">
        <w:rPr>
          <w:rFonts w:ascii="Arial" w:eastAsia="Calibri" w:hAnsi="Arial" w:cs="Arial"/>
          <w:color w:val="000000"/>
          <w:spacing w:val="3"/>
          <w:sz w:val="24"/>
          <w:szCs w:val="24"/>
          <w:shd w:val="clear" w:color="auto" w:fill="FFFFFF"/>
        </w:rPr>
        <w:softHyphen/>
        <w:t xml:space="preserve">ния муниципальной службы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spacing w:line="274" w:lineRule="exact"/>
        <w:ind w:lef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Для достижения указанной цели необходимо решить следующие задачи:</w:t>
      </w:r>
    </w:p>
    <w:p w:rsidR="0063530C" w:rsidRPr="0063530C" w:rsidRDefault="0063530C" w:rsidP="0063530C">
      <w:pPr>
        <w:widowControl w:val="0"/>
        <w:numPr>
          <w:ilvl w:val="0"/>
          <w:numId w:val="2"/>
        </w:numPr>
        <w:tabs>
          <w:tab w:val="left" w:pos="966"/>
        </w:tabs>
        <w:spacing w:line="274" w:lineRule="exact"/>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Создание единой системы непрерывного обучения муниципальных служащих.</w:t>
      </w:r>
    </w:p>
    <w:p w:rsidR="0063530C" w:rsidRPr="0063530C" w:rsidRDefault="0063530C" w:rsidP="0063530C">
      <w:pPr>
        <w:widowControl w:val="0"/>
        <w:numPr>
          <w:ilvl w:val="0"/>
          <w:numId w:val="2"/>
        </w:numPr>
        <w:tabs>
          <w:tab w:val="left" w:pos="985"/>
        </w:tabs>
        <w:spacing w:line="274" w:lineRule="exact"/>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Формирование эффективной системы управления муниципальной службой.</w:t>
      </w:r>
    </w:p>
    <w:p w:rsidR="0063530C" w:rsidRPr="0063530C" w:rsidRDefault="0063530C" w:rsidP="0063530C">
      <w:pPr>
        <w:widowControl w:val="0"/>
        <w:numPr>
          <w:ilvl w:val="0"/>
          <w:numId w:val="2"/>
        </w:numPr>
        <w:tabs>
          <w:tab w:val="left" w:pos="994"/>
        </w:tabs>
        <w:spacing w:line="274" w:lineRule="exact"/>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Повышение ответственности муниципальных служащих за результаты своей дея</w:t>
      </w:r>
      <w:r w:rsidRPr="0063530C">
        <w:rPr>
          <w:rFonts w:ascii="Arial" w:eastAsia="Calibri" w:hAnsi="Arial" w:cs="Arial"/>
          <w:color w:val="000000"/>
          <w:spacing w:val="3"/>
          <w:sz w:val="24"/>
          <w:szCs w:val="24"/>
          <w:shd w:val="clear" w:color="auto" w:fill="FFFFFF"/>
        </w:rPr>
        <w:softHyphen/>
        <w:t>тельности.</w:t>
      </w:r>
    </w:p>
    <w:p w:rsidR="0063530C" w:rsidRPr="0063530C" w:rsidRDefault="0063530C" w:rsidP="0063530C">
      <w:pPr>
        <w:widowControl w:val="0"/>
        <w:numPr>
          <w:ilvl w:val="0"/>
          <w:numId w:val="2"/>
        </w:numPr>
        <w:tabs>
          <w:tab w:val="left" w:pos="994"/>
        </w:tabs>
        <w:spacing w:line="274" w:lineRule="exact"/>
        <w:ind w:right="20"/>
        <w:jc w:val="both"/>
        <w:rPr>
          <w:rFonts w:ascii="Arial" w:eastAsia="Calibri" w:hAnsi="Arial" w:cs="Arial"/>
          <w:spacing w:val="3"/>
          <w:sz w:val="24"/>
          <w:szCs w:val="24"/>
          <w:shd w:val="clear" w:color="auto" w:fill="FFFFFF"/>
        </w:rPr>
      </w:pPr>
      <w:r w:rsidRPr="0063530C">
        <w:rPr>
          <w:rFonts w:ascii="Arial" w:eastAsia="Calibri" w:hAnsi="Arial" w:cs="Arial"/>
          <w:color w:val="000000"/>
          <w:spacing w:val="3"/>
          <w:sz w:val="24"/>
          <w:szCs w:val="24"/>
          <w:shd w:val="clear" w:color="auto" w:fill="FFFFFF"/>
        </w:rPr>
        <w:t>Укрепление материально-технической базы, необходимой для эффективного раз</w:t>
      </w:r>
      <w:r w:rsidRPr="0063530C">
        <w:rPr>
          <w:rFonts w:ascii="Arial" w:eastAsia="Calibri" w:hAnsi="Arial" w:cs="Arial"/>
          <w:color w:val="000000"/>
          <w:spacing w:val="3"/>
          <w:sz w:val="24"/>
          <w:szCs w:val="24"/>
          <w:shd w:val="clear" w:color="auto" w:fill="FFFFFF"/>
        </w:rPr>
        <w:softHyphen/>
        <w:t>вития муниципальной службы.</w:t>
      </w:r>
    </w:p>
    <w:p w:rsidR="0063530C" w:rsidRPr="0063530C" w:rsidRDefault="0063530C" w:rsidP="0063530C">
      <w:pPr>
        <w:widowControl w:val="0"/>
        <w:tabs>
          <w:tab w:val="left" w:pos="994"/>
        </w:tabs>
        <w:spacing w:line="274" w:lineRule="exact"/>
        <w:ind w:left="20" w:right="20" w:firstLine="689"/>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2.3. Описание основных показателей (индикаторов) программы.</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Основными показателями (индикаторами)  программы, характеризующими эффективность реализации про</w:t>
      </w:r>
      <w:r w:rsidRPr="0063530C">
        <w:rPr>
          <w:rFonts w:ascii="Arial" w:eastAsia="Calibri" w:hAnsi="Arial" w:cs="Arial"/>
          <w:color w:val="000000"/>
          <w:spacing w:val="3"/>
          <w:sz w:val="24"/>
          <w:szCs w:val="24"/>
          <w:shd w:val="clear" w:color="auto" w:fill="FFFFFF"/>
        </w:rPr>
        <w:softHyphen/>
        <w:t>граммных мероприятий, определены:</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количество муниципальных служащих, прошедших переподготовку и повышение квалификации;</w:t>
      </w:r>
    </w:p>
    <w:p w:rsidR="0063530C" w:rsidRPr="0063530C" w:rsidRDefault="0063530C" w:rsidP="0063530C">
      <w:pPr>
        <w:widowControl w:val="0"/>
        <w:ind w:right="140" w:firstLine="709"/>
        <w:jc w:val="both"/>
        <w:rPr>
          <w:rFonts w:ascii="Arial" w:eastAsia="Calibri" w:hAnsi="Arial" w:cs="Arial"/>
          <w:spacing w:val="3"/>
          <w:sz w:val="24"/>
          <w:szCs w:val="24"/>
        </w:rPr>
      </w:pPr>
      <w:r w:rsidRPr="0063530C">
        <w:rPr>
          <w:rFonts w:ascii="Arial" w:eastAsia="Calibri" w:hAnsi="Arial" w:cs="Arial"/>
          <w:spacing w:val="3"/>
          <w:sz w:val="24"/>
          <w:szCs w:val="24"/>
        </w:rPr>
        <w:t>количество муниципальных служащих, имеющих высшее профессиональное образование;</w:t>
      </w:r>
    </w:p>
    <w:p w:rsidR="0063530C" w:rsidRPr="0063530C" w:rsidRDefault="0063530C" w:rsidP="0063530C">
      <w:pPr>
        <w:widowControl w:val="0"/>
        <w:spacing w:line="269" w:lineRule="exact"/>
        <w:ind w:left="20" w:right="4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уровень компьютеризации рабочих мест муниципальных служащих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w:t>
      </w:r>
      <w:r w:rsidRPr="0063530C">
        <w:rPr>
          <w:rFonts w:ascii="Arial" w:eastAsia="Calibri" w:hAnsi="Arial" w:cs="Arial"/>
          <w:color w:val="000000"/>
          <w:spacing w:val="3"/>
          <w:sz w:val="24"/>
          <w:szCs w:val="24"/>
          <w:shd w:val="clear" w:color="auto" w:fill="FFFFFF"/>
        </w:rPr>
        <w:softHyphen/>
        <w:t>она Курской области;</w:t>
      </w:r>
    </w:p>
    <w:p w:rsidR="0063530C" w:rsidRPr="0063530C" w:rsidRDefault="0063530C" w:rsidP="0063530C">
      <w:pPr>
        <w:widowControl w:val="0"/>
        <w:spacing w:line="269" w:lineRule="exact"/>
        <w:ind w:left="20" w:right="4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уровень выполнения бюджетных обязательств по материально-техническому обес</w:t>
      </w:r>
      <w:r w:rsidRPr="0063530C">
        <w:rPr>
          <w:rFonts w:ascii="Arial" w:eastAsia="Calibri" w:hAnsi="Arial" w:cs="Arial"/>
          <w:color w:val="000000"/>
          <w:spacing w:val="3"/>
          <w:sz w:val="24"/>
          <w:szCs w:val="24"/>
          <w:shd w:val="clear" w:color="auto" w:fill="FFFFFF"/>
        </w:rPr>
        <w:softHyphen/>
        <w:t xml:space="preserve">печению муниципальной службы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по отношению к за</w:t>
      </w:r>
      <w:r w:rsidRPr="0063530C">
        <w:rPr>
          <w:rFonts w:ascii="Arial" w:eastAsia="Calibri" w:hAnsi="Arial" w:cs="Arial"/>
          <w:color w:val="000000"/>
          <w:spacing w:val="3"/>
          <w:sz w:val="24"/>
          <w:szCs w:val="24"/>
          <w:shd w:val="clear" w:color="auto" w:fill="FFFFFF"/>
        </w:rPr>
        <w:softHyphen/>
        <w:t>планированным показателям;</w:t>
      </w:r>
    </w:p>
    <w:p w:rsidR="0063530C" w:rsidRPr="0063530C" w:rsidRDefault="0063530C" w:rsidP="0063530C">
      <w:pPr>
        <w:widowControl w:val="0"/>
        <w:ind w:left="20" w:right="40" w:firstLine="688"/>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Сведения о показателях (индикаторах) муниципальной программы и их зна</w:t>
      </w:r>
      <w:r w:rsidRPr="0063530C">
        <w:rPr>
          <w:rFonts w:ascii="Arial" w:eastAsia="Calibri" w:hAnsi="Arial" w:cs="Arial"/>
          <w:color w:val="000000"/>
          <w:spacing w:val="3"/>
          <w:sz w:val="24"/>
          <w:szCs w:val="24"/>
          <w:shd w:val="clear" w:color="auto" w:fill="FFFFFF"/>
        </w:rPr>
        <w:softHyphen/>
        <w:t>чениях приведены в приложении №1 к муниципальной программе.</w:t>
      </w:r>
    </w:p>
    <w:p w:rsidR="0063530C" w:rsidRPr="0063530C" w:rsidRDefault="0063530C" w:rsidP="0063530C">
      <w:pPr>
        <w:widowControl w:val="0"/>
        <w:spacing w:line="278" w:lineRule="exact"/>
        <w:ind w:left="20" w:right="40" w:firstLine="688"/>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2.4. Сроки и этапы реализации муниципальной программы</w:t>
      </w:r>
    </w:p>
    <w:p w:rsidR="0063530C" w:rsidRPr="0063530C" w:rsidRDefault="009F5EAB" w:rsidP="0063530C">
      <w:pPr>
        <w:widowControl w:val="0"/>
        <w:ind w:left="20" w:firstLine="688"/>
        <w:rPr>
          <w:rFonts w:ascii="Arial" w:eastAsia="Calibri" w:hAnsi="Arial" w:cs="Arial"/>
          <w:color w:val="000000"/>
          <w:spacing w:val="3"/>
          <w:sz w:val="24"/>
          <w:szCs w:val="24"/>
          <w:shd w:val="clear" w:color="auto" w:fill="FFFFFF"/>
        </w:rPr>
      </w:pPr>
      <w:r>
        <w:rPr>
          <w:rFonts w:ascii="Arial" w:eastAsia="Calibri" w:hAnsi="Arial" w:cs="Arial"/>
          <w:color w:val="000000"/>
          <w:spacing w:val="3"/>
          <w:sz w:val="24"/>
          <w:szCs w:val="24"/>
          <w:shd w:val="clear" w:color="auto" w:fill="FFFFFF"/>
        </w:rPr>
        <w:t>Программа рассчитана на 2019-2021</w:t>
      </w:r>
      <w:r w:rsidR="0063530C" w:rsidRPr="0063530C">
        <w:rPr>
          <w:rFonts w:ascii="Arial" w:eastAsia="Calibri" w:hAnsi="Arial" w:cs="Arial"/>
          <w:color w:val="000000"/>
          <w:spacing w:val="3"/>
          <w:sz w:val="24"/>
          <w:szCs w:val="24"/>
          <w:shd w:val="clear" w:color="auto" w:fill="FFFFFF"/>
        </w:rPr>
        <w:t xml:space="preserve"> годы. </w:t>
      </w:r>
      <w:bookmarkStart w:id="1" w:name="bookmark3"/>
    </w:p>
    <w:p w:rsidR="0063530C" w:rsidRPr="0063530C" w:rsidRDefault="0063530C" w:rsidP="0063530C">
      <w:pPr>
        <w:widowControl w:val="0"/>
        <w:ind w:left="20" w:firstLine="688"/>
        <w:rPr>
          <w:rFonts w:ascii="Arial" w:eastAsia="Calibri" w:hAnsi="Arial" w:cs="Arial"/>
          <w:color w:val="000000"/>
          <w:spacing w:val="3"/>
          <w:sz w:val="24"/>
          <w:szCs w:val="24"/>
          <w:shd w:val="clear" w:color="auto" w:fill="FFFFFF"/>
        </w:rPr>
      </w:pPr>
    </w:p>
    <w:p w:rsidR="0063530C" w:rsidRPr="0063530C" w:rsidRDefault="0063530C" w:rsidP="0063530C">
      <w:pPr>
        <w:widowControl w:val="0"/>
        <w:tabs>
          <w:tab w:val="left" w:pos="2041"/>
        </w:tabs>
        <w:jc w:val="center"/>
        <w:outlineLvl w:val="2"/>
        <w:rPr>
          <w:rFonts w:ascii="Arial" w:eastAsia="Calibri" w:hAnsi="Arial" w:cs="Arial"/>
          <w:b/>
          <w:bCs/>
          <w:color w:val="000000"/>
          <w:spacing w:val="3"/>
          <w:shd w:val="clear" w:color="auto" w:fill="FFFFFF"/>
        </w:rPr>
      </w:pPr>
      <w:r w:rsidRPr="0063530C">
        <w:rPr>
          <w:rFonts w:ascii="Arial" w:eastAsia="Calibri" w:hAnsi="Arial" w:cs="Arial"/>
          <w:b/>
          <w:bCs/>
          <w:color w:val="000000"/>
          <w:spacing w:val="3"/>
          <w:shd w:val="clear" w:color="auto" w:fill="FFFFFF"/>
        </w:rPr>
        <w:t>Раздел 3.</w:t>
      </w:r>
      <w:r w:rsidRPr="0063530C">
        <w:rPr>
          <w:rFonts w:ascii="Arial" w:eastAsia="Calibri" w:hAnsi="Arial" w:cs="Arial"/>
          <w:b/>
          <w:bCs/>
          <w:spacing w:val="3"/>
          <w:shd w:val="clear" w:color="auto" w:fill="FFFFFF"/>
        </w:rPr>
        <w:t xml:space="preserve"> </w:t>
      </w:r>
      <w:r w:rsidRPr="0063530C">
        <w:rPr>
          <w:rFonts w:ascii="Arial" w:eastAsia="Calibri" w:hAnsi="Arial" w:cs="Arial"/>
          <w:b/>
          <w:bCs/>
          <w:color w:val="000000"/>
          <w:spacing w:val="3"/>
          <w:shd w:val="clear" w:color="auto" w:fill="FFFFFF"/>
        </w:rPr>
        <w:t>Характеристика  мероприятий муниципальной программы</w:t>
      </w:r>
      <w:bookmarkEnd w:id="1"/>
    </w:p>
    <w:p w:rsidR="0063530C" w:rsidRPr="0063530C" w:rsidRDefault="0063530C" w:rsidP="0063530C">
      <w:pPr>
        <w:widowControl w:val="0"/>
        <w:ind w:left="23" w:right="40" w:firstLine="686"/>
        <w:jc w:val="center"/>
        <w:rPr>
          <w:rFonts w:ascii="Arial" w:eastAsia="Calibri" w:hAnsi="Arial" w:cs="Arial"/>
          <w:spacing w:val="3"/>
          <w:sz w:val="21"/>
          <w:szCs w:val="21"/>
        </w:rPr>
      </w:pP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Муниципальная программа определяет направления деятельности, обеспечивающие реализацию принятых публичных нормативных обязательств и создание благоприятных условий для развития муниципальной службы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районе района Курской области.</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Реализация ведомственных целевых программ в рамках настоящей муниципальной программы не предусмотрена.</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Достижение целей и решение задач программы обеспечивается путем выполнения основных мероприятий.</w:t>
      </w:r>
    </w:p>
    <w:p w:rsidR="0063530C" w:rsidRDefault="0063530C" w:rsidP="0063530C">
      <w:pPr>
        <w:widowControl w:val="0"/>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Подпрограмма 1 </w:t>
      </w:r>
      <w:r w:rsidRPr="0063530C">
        <w:rPr>
          <w:rFonts w:ascii="Arial" w:eastAsia="Calibri" w:hAnsi="Arial" w:cs="Arial"/>
          <w:spacing w:val="3"/>
          <w:sz w:val="24"/>
          <w:szCs w:val="24"/>
        </w:rPr>
        <w:t>«Реализация мероприятий, направленных на развитие муниципальной службы в муниципальном образовании «</w:t>
      </w:r>
      <w:proofErr w:type="spellStart"/>
      <w:r w:rsidRPr="0063530C">
        <w:rPr>
          <w:rFonts w:ascii="Arial" w:eastAsia="Calibri" w:hAnsi="Arial" w:cs="Arial"/>
          <w:spacing w:val="3"/>
          <w:sz w:val="24"/>
          <w:szCs w:val="24"/>
        </w:rPr>
        <w:t>Комаровский</w:t>
      </w:r>
      <w:proofErr w:type="spellEnd"/>
      <w:r w:rsidRPr="0063530C">
        <w:rPr>
          <w:rFonts w:ascii="Arial" w:eastAsia="Calibri" w:hAnsi="Arial" w:cs="Arial"/>
          <w:spacing w:val="3"/>
          <w:sz w:val="24"/>
          <w:szCs w:val="24"/>
        </w:rPr>
        <w:t xml:space="preserve"> сельсовет» </w:t>
      </w:r>
      <w:proofErr w:type="spellStart"/>
      <w:r w:rsidRPr="0063530C">
        <w:rPr>
          <w:rFonts w:ascii="Arial" w:eastAsia="Calibri" w:hAnsi="Arial" w:cs="Arial"/>
          <w:spacing w:val="3"/>
          <w:sz w:val="24"/>
          <w:szCs w:val="24"/>
        </w:rPr>
        <w:t>Кореневского</w:t>
      </w:r>
      <w:proofErr w:type="spellEnd"/>
      <w:r w:rsidRPr="0063530C">
        <w:rPr>
          <w:rFonts w:ascii="Arial" w:eastAsia="Calibri" w:hAnsi="Arial" w:cs="Arial"/>
          <w:spacing w:val="3"/>
          <w:sz w:val="24"/>
          <w:szCs w:val="24"/>
        </w:rPr>
        <w:t xml:space="preserve"> района Курской области»</w:t>
      </w:r>
      <w:r w:rsidR="00B92F84">
        <w:rPr>
          <w:rFonts w:ascii="Arial" w:eastAsia="Calibri" w:hAnsi="Arial" w:cs="Arial"/>
          <w:color w:val="000000"/>
          <w:spacing w:val="3"/>
          <w:sz w:val="24"/>
          <w:szCs w:val="24"/>
          <w:shd w:val="clear" w:color="auto" w:fill="FFFFFF"/>
        </w:rPr>
        <w:t xml:space="preserve"> включает следующие основные мероприятия</w:t>
      </w:r>
      <w:r w:rsidRPr="0063530C">
        <w:rPr>
          <w:rFonts w:ascii="Arial" w:eastAsia="Calibri" w:hAnsi="Arial" w:cs="Arial"/>
          <w:color w:val="000000"/>
          <w:spacing w:val="3"/>
          <w:sz w:val="24"/>
          <w:szCs w:val="24"/>
          <w:shd w:val="clear" w:color="auto" w:fill="FFFFFF"/>
        </w:rPr>
        <w:t>:</w:t>
      </w:r>
    </w:p>
    <w:p w:rsidR="00B92F84" w:rsidRDefault="00B92F84" w:rsidP="0063530C">
      <w:pPr>
        <w:widowControl w:val="0"/>
        <w:ind w:left="20" w:right="20" w:firstLine="720"/>
        <w:jc w:val="both"/>
        <w:rPr>
          <w:rFonts w:ascii="Arial" w:eastAsia="Calibri" w:hAnsi="Arial" w:cs="Arial"/>
          <w:color w:val="000000"/>
          <w:spacing w:val="3"/>
          <w:sz w:val="24"/>
          <w:szCs w:val="24"/>
          <w:shd w:val="clear" w:color="auto" w:fill="FFFFFF"/>
        </w:rPr>
      </w:pPr>
      <w:r>
        <w:rPr>
          <w:rFonts w:ascii="Arial" w:eastAsia="Calibri" w:hAnsi="Arial" w:cs="Arial"/>
          <w:color w:val="000000"/>
          <w:spacing w:val="3"/>
          <w:sz w:val="24"/>
          <w:szCs w:val="24"/>
          <w:shd w:val="clear" w:color="auto" w:fill="FFFFFF"/>
        </w:rPr>
        <w:t>Основное мероприятие № 1.1. Содействие повышению квалификации муниципальных служащих.</w:t>
      </w:r>
    </w:p>
    <w:p w:rsidR="00B92F84" w:rsidRPr="00B92F84" w:rsidRDefault="00B92F84" w:rsidP="00B92F84">
      <w:pPr>
        <w:pStyle w:val="a4"/>
        <w:shd w:val="clear" w:color="auto" w:fill="auto"/>
        <w:spacing w:before="0" w:after="0" w:line="240" w:lineRule="auto"/>
        <w:ind w:left="20" w:firstLine="720"/>
        <w:rPr>
          <w:rFonts w:ascii="Arial" w:hAnsi="Arial" w:cs="Arial"/>
          <w:sz w:val="24"/>
          <w:szCs w:val="24"/>
        </w:rPr>
      </w:pPr>
      <w:r w:rsidRPr="00B92F84">
        <w:rPr>
          <w:rStyle w:val="a3"/>
          <w:rFonts w:ascii="Arial" w:hAnsi="Arial" w:cs="Arial"/>
          <w:color w:val="000000"/>
          <w:sz w:val="24"/>
          <w:szCs w:val="24"/>
        </w:rPr>
        <w:t xml:space="preserve">В рамках осуществления этого основного мероприятия </w:t>
      </w:r>
      <w:r w:rsidRPr="00B92F84">
        <w:rPr>
          <w:rStyle w:val="a3"/>
          <w:rFonts w:ascii="Arial" w:hAnsi="Arial" w:cs="Arial"/>
          <w:color w:val="000000"/>
          <w:sz w:val="24"/>
          <w:szCs w:val="24"/>
        </w:rPr>
        <w:lastRenderedPageBreak/>
        <w:t>предусматривается:</w:t>
      </w:r>
    </w:p>
    <w:p w:rsidR="00B92F84" w:rsidRPr="00B92F84" w:rsidRDefault="00B92F84" w:rsidP="00B92F84">
      <w:pPr>
        <w:pStyle w:val="a4"/>
        <w:numPr>
          <w:ilvl w:val="0"/>
          <w:numId w:val="3"/>
        </w:numPr>
        <w:shd w:val="clear" w:color="auto" w:fill="auto"/>
        <w:tabs>
          <w:tab w:val="left" w:pos="898"/>
        </w:tabs>
        <w:spacing w:before="0" w:after="0" w:line="240" w:lineRule="auto"/>
        <w:ind w:right="20" w:firstLine="740"/>
        <w:rPr>
          <w:rFonts w:ascii="Arial" w:hAnsi="Arial" w:cs="Arial"/>
          <w:sz w:val="24"/>
          <w:szCs w:val="24"/>
        </w:rPr>
      </w:pPr>
      <w:r w:rsidRPr="00B92F84">
        <w:rPr>
          <w:rStyle w:val="a3"/>
          <w:rFonts w:ascii="Arial" w:hAnsi="Arial" w:cs="Arial"/>
          <w:color w:val="000000"/>
          <w:sz w:val="24"/>
          <w:szCs w:val="24"/>
        </w:rPr>
        <w:t>организация обучения муниципальных служащих на курсах повышения квалифи</w:t>
      </w:r>
      <w:r w:rsidRPr="00B92F84">
        <w:rPr>
          <w:rStyle w:val="a3"/>
          <w:rFonts w:ascii="Arial" w:hAnsi="Arial" w:cs="Arial"/>
          <w:color w:val="000000"/>
          <w:sz w:val="24"/>
          <w:szCs w:val="24"/>
        </w:rPr>
        <w:softHyphen/>
        <w:t>кации.</w:t>
      </w:r>
    </w:p>
    <w:p w:rsidR="0063530C" w:rsidRPr="0063530C" w:rsidRDefault="00B92F84" w:rsidP="0063530C">
      <w:pPr>
        <w:widowControl w:val="0"/>
        <w:spacing w:line="274" w:lineRule="exact"/>
        <w:ind w:left="20" w:right="20" w:firstLine="720"/>
        <w:jc w:val="both"/>
        <w:rPr>
          <w:rFonts w:ascii="Arial" w:eastAsia="Calibri" w:hAnsi="Arial" w:cs="Arial"/>
          <w:spacing w:val="3"/>
          <w:sz w:val="24"/>
          <w:szCs w:val="24"/>
        </w:rPr>
      </w:pPr>
      <w:r>
        <w:rPr>
          <w:rFonts w:ascii="Arial" w:eastAsia="Calibri" w:hAnsi="Arial" w:cs="Arial"/>
          <w:bCs/>
          <w:color w:val="000000"/>
          <w:spacing w:val="3"/>
          <w:sz w:val="24"/>
          <w:szCs w:val="24"/>
          <w:shd w:val="clear" w:color="auto" w:fill="FFFFFF"/>
        </w:rPr>
        <w:t>Основное мероприятие № 1.2</w:t>
      </w:r>
      <w:r w:rsidR="0063530C" w:rsidRPr="0063530C">
        <w:rPr>
          <w:rFonts w:ascii="Arial" w:eastAsia="Calibri" w:hAnsi="Arial" w:cs="Arial"/>
          <w:bCs/>
          <w:color w:val="000000"/>
          <w:spacing w:val="3"/>
          <w:sz w:val="24"/>
          <w:szCs w:val="24"/>
          <w:shd w:val="clear" w:color="auto" w:fill="FFFFFF"/>
        </w:rPr>
        <w:t>.</w:t>
      </w:r>
      <w:r w:rsidR="0063530C" w:rsidRPr="0063530C">
        <w:rPr>
          <w:rFonts w:ascii="Arial" w:eastAsia="Calibri" w:hAnsi="Arial" w:cs="Arial"/>
          <w:b/>
          <w:bCs/>
          <w:color w:val="000000"/>
          <w:spacing w:val="3"/>
          <w:sz w:val="24"/>
          <w:szCs w:val="24"/>
          <w:shd w:val="clear" w:color="auto" w:fill="FFFFFF"/>
        </w:rPr>
        <w:t xml:space="preserve"> </w:t>
      </w:r>
      <w:r w:rsidR="0063530C" w:rsidRPr="0063530C">
        <w:rPr>
          <w:rFonts w:ascii="Arial" w:eastAsia="Calibri" w:hAnsi="Arial" w:cs="Arial"/>
          <w:color w:val="000000"/>
          <w:spacing w:val="3"/>
          <w:sz w:val="24"/>
          <w:szCs w:val="24"/>
          <w:shd w:val="clear" w:color="auto" w:fill="FFFFFF"/>
        </w:rPr>
        <w:t>Обеспечение материально-техническими ресурсами и информационно-коммуникационное сопровождение рабочих мест муниципальных слу</w:t>
      </w:r>
      <w:r w:rsidR="0063530C" w:rsidRPr="0063530C">
        <w:rPr>
          <w:rFonts w:ascii="Arial" w:eastAsia="Calibri" w:hAnsi="Arial" w:cs="Arial"/>
          <w:color w:val="000000"/>
          <w:spacing w:val="3"/>
          <w:sz w:val="24"/>
          <w:szCs w:val="24"/>
          <w:shd w:val="clear" w:color="auto" w:fill="FFFFFF"/>
        </w:rPr>
        <w:softHyphen/>
        <w:t xml:space="preserve">жащих </w:t>
      </w:r>
      <w:proofErr w:type="spellStart"/>
      <w:r w:rsidR="0063530C" w:rsidRPr="0063530C">
        <w:rPr>
          <w:rFonts w:ascii="Arial" w:eastAsia="Calibri" w:hAnsi="Arial" w:cs="Arial"/>
          <w:color w:val="000000"/>
          <w:spacing w:val="3"/>
          <w:sz w:val="24"/>
          <w:szCs w:val="24"/>
          <w:shd w:val="clear" w:color="auto" w:fill="FFFFFF"/>
        </w:rPr>
        <w:t>Комаровского</w:t>
      </w:r>
      <w:proofErr w:type="spellEnd"/>
      <w:r w:rsidR="0063530C" w:rsidRPr="0063530C">
        <w:rPr>
          <w:rFonts w:ascii="Arial" w:eastAsia="Calibri" w:hAnsi="Arial" w:cs="Arial"/>
          <w:color w:val="000000"/>
          <w:spacing w:val="3"/>
          <w:sz w:val="24"/>
          <w:szCs w:val="24"/>
          <w:shd w:val="clear" w:color="auto" w:fill="FFFFFF"/>
        </w:rPr>
        <w:t xml:space="preserve"> сельсовета </w:t>
      </w:r>
      <w:proofErr w:type="spellStart"/>
      <w:r w:rsidR="0063530C" w:rsidRPr="0063530C">
        <w:rPr>
          <w:rFonts w:ascii="Arial" w:eastAsia="Calibri" w:hAnsi="Arial" w:cs="Arial"/>
          <w:color w:val="000000"/>
          <w:spacing w:val="3"/>
          <w:sz w:val="24"/>
          <w:szCs w:val="24"/>
          <w:shd w:val="clear" w:color="auto" w:fill="FFFFFF"/>
        </w:rPr>
        <w:t>Кореневского</w:t>
      </w:r>
      <w:proofErr w:type="spellEnd"/>
      <w:r w:rsidR="0063530C"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spacing w:line="274" w:lineRule="exact"/>
        <w:ind w:lef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В рамках осуществления этого основного мероприятия предусматривается:</w:t>
      </w:r>
    </w:p>
    <w:p w:rsidR="0063530C" w:rsidRPr="0063530C" w:rsidRDefault="0063530C" w:rsidP="0063530C">
      <w:pPr>
        <w:widowControl w:val="0"/>
        <w:numPr>
          <w:ilvl w:val="0"/>
          <w:numId w:val="3"/>
        </w:numPr>
        <w:tabs>
          <w:tab w:val="left" w:pos="913"/>
        </w:tabs>
        <w:spacing w:line="274" w:lineRule="exact"/>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материально-техническое обеспечение муниципальной службы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numPr>
          <w:ilvl w:val="0"/>
          <w:numId w:val="3"/>
        </w:numPr>
        <w:tabs>
          <w:tab w:val="left" w:pos="889"/>
        </w:tabs>
        <w:spacing w:line="274" w:lineRule="exact"/>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мероприятия по приобретению, ремонту и обслуживанию компьютерной техники, оргтехники, приобретению и обновлению программного обеспечения для обеспечения деятельности муниципальных служащих, замещающих должности муниципальной службы в органах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numPr>
          <w:ilvl w:val="0"/>
          <w:numId w:val="3"/>
        </w:numPr>
        <w:tabs>
          <w:tab w:val="left" w:pos="951"/>
        </w:tabs>
        <w:spacing w:line="274" w:lineRule="exact"/>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обустройство и модернизация рабочих мест муниципальных служащих, заме</w:t>
      </w:r>
      <w:r w:rsidRPr="0063530C">
        <w:rPr>
          <w:rFonts w:ascii="Arial" w:eastAsia="Calibri" w:hAnsi="Arial" w:cs="Arial"/>
          <w:color w:val="000000"/>
          <w:spacing w:val="3"/>
          <w:sz w:val="24"/>
          <w:szCs w:val="24"/>
          <w:shd w:val="clear" w:color="auto" w:fill="FFFFFF"/>
        </w:rPr>
        <w:softHyphen/>
        <w:t xml:space="preserve">щающих должности муниципальной службы в органах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numPr>
          <w:ilvl w:val="0"/>
          <w:numId w:val="3"/>
        </w:numPr>
        <w:tabs>
          <w:tab w:val="left" w:pos="908"/>
        </w:tabs>
        <w:spacing w:line="274" w:lineRule="exact"/>
        <w:ind w:right="20"/>
        <w:jc w:val="both"/>
        <w:rPr>
          <w:rFonts w:ascii="Arial" w:eastAsia="Calibri" w:hAnsi="Arial" w:cs="Arial"/>
          <w:spacing w:val="3"/>
          <w:sz w:val="24"/>
          <w:szCs w:val="24"/>
          <w:shd w:val="clear" w:color="auto" w:fill="FFFFFF"/>
        </w:rPr>
      </w:pPr>
      <w:r w:rsidRPr="0063530C">
        <w:rPr>
          <w:rFonts w:ascii="Arial" w:eastAsia="Calibri" w:hAnsi="Arial" w:cs="Arial"/>
          <w:color w:val="000000"/>
          <w:spacing w:val="3"/>
          <w:sz w:val="24"/>
          <w:szCs w:val="24"/>
          <w:shd w:val="clear" w:color="auto" w:fill="FFFFFF"/>
        </w:rPr>
        <w:t>обеспечение доступа к внешним информационным ресурсам и сетям связи, ком</w:t>
      </w:r>
      <w:r w:rsidRPr="0063530C">
        <w:rPr>
          <w:rFonts w:ascii="Arial" w:eastAsia="Calibri" w:hAnsi="Arial" w:cs="Arial"/>
          <w:color w:val="000000"/>
          <w:spacing w:val="3"/>
          <w:sz w:val="24"/>
          <w:szCs w:val="24"/>
          <w:shd w:val="clear" w:color="auto" w:fill="FFFFFF"/>
        </w:rPr>
        <w:softHyphen/>
        <w:t>муникационным сетям и оплата почтовых расходов, связанных с исполнением должност</w:t>
      </w:r>
      <w:r w:rsidRPr="0063530C">
        <w:rPr>
          <w:rFonts w:ascii="Arial" w:eastAsia="Calibri" w:hAnsi="Arial" w:cs="Arial"/>
          <w:color w:val="000000"/>
          <w:spacing w:val="3"/>
          <w:sz w:val="24"/>
          <w:szCs w:val="24"/>
          <w:shd w:val="clear" w:color="auto" w:fill="FFFFFF"/>
        </w:rPr>
        <w:softHyphen/>
        <w:t>ных обязанностей муниципальными служащими, замещающими должности муниципаль</w:t>
      </w:r>
      <w:r w:rsidRPr="0063530C">
        <w:rPr>
          <w:rFonts w:ascii="Arial" w:eastAsia="Calibri" w:hAnsi="Arial" w:cs="Arial"/>
          <w:color w:val="000000"/>
          <w:spacing w:val="3"/>
          <w:sz w:val="24"/>
          <w:szCs w:val="24"/>
          <w:shd w:val="clear" w:color="auto" w:fill="FFFFFF"/>
        </w:rPr>
        <w:softHyphen/>
        <w:t xml:space="preserve">ной службы в органах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numPr>
          <w:ilvl w:val="0"/>
          <w:numId w:val="3"/>
        </w:numPr>
        <w:tabs>
          <w:tab w:val="left" w:pos="908"/>
        </w:tabs>
        <w:spacing w:line="274" w:lineRule="exact"/>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оплата услуг связи, транспортных расходов, коммунальных услуг, услуг по содержанию имущества и прочих услуг и  расходов в органах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spacing w:line="278"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Сведения об основных мероприятиях муниципальной программы представлены в приложении №2 к муниципальной программе.</w:t>
      </w:r>
    </w:p>
    <w:p w:rsidR="0063530C" w:rsidRPr="0063530C" w:rsidRDefault="0063530C" w:rsidP="0063530C">
      <w:pPr>
        <w:widowControl w:val="0"/>
        <w:tabs>
          <w:tab w:val="left" w:pos="2041"/>
        </w:tabs>
        <w:jc w:val="center"/>
        <w:outlineLvl w:val="2"/>
        <w:rPr>
          <w:rFonts w:ascii="Arial" w:eastAsia="Calibri" w:hAnsi="Arial" w:cs="Arial"/>
          <w:bCs/>
          <w:spacing w:val="3"/>
          <w:sz w:val="30"/>
          <w:shd w:val="clear" w:color="auto" w:fill="FFFFFF"/>
        </w:rPr>
      </w:pPr>
    </w:p>
    <w:p w:rsidR="0063530C" w:rsidRPr="0063530C" w:rsidRDefault="0063530C" w:rsidP="0063530C">
      <w:pPr>
        <w:widowControl w:val="0"/>
        <w:tabs>
          <w:tab w:val="left" w:pos="2041"/>
        </w:tabs>
        <w:jc w:val="center"/>
        <w:outlineLvl w:val="2"/>
        <w:rPr>
          <w:rFonts w:ascii="Arial" w:eastAsia="Calibri" w:hAnsi="Arial" w:cs="Arial"/>
          <w:b/>
          <w:bCs/>
          <w:spacing w:val="3"/>
          <w:shd w:val="clear" w:color="auto" w:fill="FFFFFF"/>
        </w:rPr>
      </w:pPr>
      <w:r w:rsidRPr="0063530C">
        <w:rPr>
          <w:rFonts w:ascii="Arial" w:eastAsia="Calibri" w:hAnsi="Arial" w:cs="Arial"/>
          <w:b/>
          <w:bCs/>
          <w:spacing w:val="3"/>
          <w:shd w:val="clear" w:color="auto" w:fill="FFFFFF"/>
        </w:rPr>
        <w:t>Раздел 4. Характеристика мер государственного регулирования</w:t>
      </w:r>
    </w:p>
    <w:p w:rsidR="0063530C" w:rsidRPr="0063530C" w:rsidRDefault="0063530C" w:rsidP="0063530C">
      <w:pPr>
        <w:widowControl w:val="0"/>
        <w:spacing w:line="278" w:lineRule="exact"/>
        <w:ind w:left="20" w:right="20" w:firstLine="720"/>
        <w:jc w:val="center"/>
        <w:rPr>
          <w:rFonts w:ascii="Arial" w:eastAsia="Calibri" w:hAnsi="Arial" w:cs="Arial"/>
          <w:spacing w:val="3"/>
          <w:sz w:val="24"/>
          <w:szCs w:val="24"/>
        </w:rPr>
      </w:pPr>
    </w:p>
    <w:p w:rsidR="0063530C" w:rsidRPr="0063530C" w:rsidRDefault="0063530C" w:rsidP="0063530C">
      <w:pPr>
        <w:widowControl w:val="0"/>
        <w:ind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Меры государственного регулирования при реализации программы не предусматриваются.</w:t>
      </w:r>
    </w:p>
    <w:p w:rsidR="0063530C" w:rsidRPr="0063530C" w:rsidRDefault="0063530C" w:rsidP="0063530C">
      <w:pPr>
        <w:widowControl w:val="0"/>
        <w:ind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В то же время предусматриваются меры правового регулирования.</w:t>
      </w:r>
    </w:p>
    <w:p w:rsidR="0063530C" w:rsidRPr="0063530C" w:rsidRDefault="0063530C" w:rsidP="0063530C">
      <w:pPr>
        <w:widowControl w:val="0"/>
        <w:ind w:firstLine="720"/>
        <w:jc w:val="both"/>
        <w:rPr>
          <w:rFonts w:ascii="Arial" w:eastAsia="Calibri" w:hAnsi="Arial" w:cs="Arial"/>
          <w:color w:val="000000"/>
          <w:spacing w:val="3"/>
          <w:sz w:val="24"/>
          <w:szCs w:val="24"/>
          <w:shd w:val="clear" w:color="auto" w:fill="FFFFFF"/>
        </w:rPr>
      </w:pPr>
      <w:proofErr w:type="gramStart"/>
      <w:r w:rsidRPr="0063530C">
        <w:rPr>
          <w:rFonts w:ascii="Arial" w:eastAsia="Calibri" w:hAnsi="Arial" w:cs="Arial"/>
          <w:color w:val="000000"/>
          <w:spacing w:val="3"/>
          <w:sz w:val="24"/>
          <w:szCs w:val="24"/>
          <w:shd w:val="clear" w:color="auto" w:fill="FFFFFF"/>
        </w:rPr>
        <w:t>В процессе реализации муниципальной программы допускается внесение измене</w:t>
      </w:r>
      <w:r w:rsidRPr="0063530C">
        <w:rPr>
          <w:rFonts w:ascii="Arial" w:eastAsia="Calibri" w:hAnsi="Arial" w:cs="Arial"/>
          <w:color w:val="000000"/>
          <w:spacing w:val="3"/>
          <w:sz w:val="24"/>
          <w:szCs w:val="24"/>
          <w:shd w:val="clear" w:color="auto" w:fill="FFFFFF"/>
        </w:rPr>
        <w:softHyphen/>
        <w:t xml:space="preserve">ний в нормативные правовые акты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связанные со сфе</w:t>
      </w:r>
      <w:r w:rsidRPr="0063530C">
        <w:rPr>
          <w:rFonts w:ascii="Arial" w:eastAsia="Calibri" w:hAnsi="Arial" w:cs="Arial"/>
          <w:color w:val="000000"/>
          <w:spacing w:val="3"/>
          <w:sz w:val="24"/>
          <w:szCs w:val="24"/>
          <w:shd w:val="clear" w:color="auto" w:fill="FFFFFF"/>
        </w:rPr>
        <w:softHyphen/>
        <w:t>рой её применения, в соответствии с изменениями законодательства, принимаемыми на федеральном и региональном уровнях, а также с учётом необходимости обеспечения соот</w:t>
      </w:r>
      <w:r w:rsidRPr="0063530C">
        <w:rPr>
          <w:rFonts w:ascii="Arial" w:eastAsia="Calibri" w:hAnsi="Arial" w:cs="Arial"/>
          <w:color w:val="000000"/>
          <w:spacing w:val="3"/>
          <w:sz w:val="24"/>
          <w:szCs w:val="24"/>
          <w:shd w:val="clear" w:color="auto" w:fill="FFFFFF"/>
        </w:rPr>
        <w:softHyphen/>
        <w:t xml:space="preserve">ветствия данных актов с мероприятиями, реализуемыми в целях развития муниципальной службы на территории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roofErr w:type="gramEnd"/>
    </w:p>
    <w:p w:rsidR="0063530C" w:rsidRPr="0063530C" w:rsidRDefault="0063530C" w:rsidP="0063530C">
      <w:pPr>
        <w:widowControl w:val="0"/>
        <w:ind w:firstLine="720"/>
        <w:jc w:val="both"/>
        <w:rPr>
          <w:rFonts w:ascii="Arial" w:eastAsia="Calibri" w:hAnsi="Arial" w:cs="Arial"/>
          <w:color w:val="000000"/>
          <w:spacing w:val="3"/>
          <w:sz w:val="24"/>
          <w:szCs w:val="24"/>
          <w:shd w:val="clear" w:color="auto" w:fill="FFFFFF"/>
        </w:rPr>
      </w:pPr>
    </w:p>
    <w:p w:rsidR="0063530C" w:rsidRPr="0063530C" w:rsidRDefault="0063530C" w:rsidP="0063530C">
      <w:pPr>
        <w:widowControl w:val="0"/>
        <w:tabs>
          <w:tab w:val="left" w:pos="2041"/>
        </w:tabs>
        <w:jc w:val="center"/>
        <w:outlineLvl w:val="2"/>
        <w:rPr>
          <w:rFonts w:ascii="Arial" w:eastAsia="Calibri" w:hAnsi="Arial" w:cs="Arial"/>
          <w:b/>
          <w:bCs/>
          <w:spacing w:val="3"/>
          <w:shd w:val="clear" w:color="auto" w:fill="FFFFFF"/>
        </w:rPr>
      </w:pPr>
      <w:r w:rsidRPr="0063530C">
        <w:rPr>
          <w:rFonts w:ascii="Arial" w:eastAsia="Calibri" w:hAnsi="Arial" w:cs="Arial"/>
          <w:b/>
          <w:bCs/>
          <w:spacing w:val="3"/>
          <w:shd w:val="clear" w:color="auto" w:fill="FFFFFF"/>
        </w:rPr>
        <w:t>Раздел 5. Обоснование выделения подпрограмм</w:t>
      </w:r>
    </w:p>
    <w:p w:rsidR="0063530C" w:rsidRPr="0063530C" w:rsidRDefault="0063530C" w:rsidP="0063530C">
      <w:pPr>
        <w:widowControl w:val="0"/>
        <w:jc w:val="center"/>
        <w:rPr>
          <w:rFonts w:ascii="Arial" w:eastAsia="Calibri" w:hAnsi="Arial" w:cs="Arial"/>
          <w:b/>
          <w:bCs/>
          <w:spacing w:val="3"/>
          <w:sz w:val="24"/>
          <w:szCs w:val="24"/>
        </w:rPr>
      </w:pP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Включение в состав муниципальной программы одной подпрограммы </w:t>
      </w:r>
      <w:r w:rsidRPr="0063530C">
        <w:rPr>
          <w:rFonts w:ascii="Arial" w:eastAsia="Calibri" w:hAnsi="Arial" w:cs="Arial"/>
          <w:color w:val="000000"/>
          <w:spacing w:val="3"/>
          <w:sz w:val="24"/>
          <w:szCs w:val="24"/>
          <w:shd w:val="clear" w:color="auto" w:fill="FFFFFF"/>
        </w:rPr>
        <w:lastRenderedPageBreak/>
        <w:t>определено исходя из состава задач муниципальной программы, решение которых необходимо для реализации муниципальной программы.</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Решение задач муниципальной программы осуществляется посредством выполне</w:t>
      </w:r>
      <w:r w:rsidRPr="0063530C">
        <w:rPr>
          <w:rFonts w:ascii="Arial" w:eastAsia="Calibri" w:hAnsi="Arial" w:cs="Arial"/>
          <w:color w:val="000000"/>
          <w:spacing w:val="3"/>
          <w:sz w:val="24"/>
          <w:szCs w:val="24"/>
          <w:shd w:val="clear" w:color="auto" w:fill="FFFFFF"/>
        </w:rPr>
        <w:softHyphen/>
        <w:t xml:space="preserve">ния соответствующей им подпрограммы 1 </w:t>
      </w:r>
      <w:r w:rsidRPr="0063530C">
        <w:rPr>
          <w:rFonts w:ascii="Arial" w:eastAsia="Calibri" w:hAnsi="Arial" w:cs="Arial"/>
          <w:spacing w:val="3"/>
          <w:sz w:val="24"/>
          <w:szCs w:val="24"/>
        </w:rPr>
        <w:t>«Реализация мероприятий, направленных на развитие муниципальной службы в муниципальном образовании «</w:t>
      </w:r>
      <w:proofErr w:type="spellStart"/>
      <w:r w:rsidRPr="0063530C">
        <w:rPr>
          <w:rFonts w:ascii="Arial" w:eastAsia="Calibri" w:hAnsi="Arial" w:cs="Arial"/>
          <w:spacing w:val="3"/>
          <w:sz w:val="24"/>
          <w:szCs w:val="24"/>
        </w:rPr>
        <w:t>Комаровский</w:t>
      </w:r>
      <w:proofErr w:type="spellEnd"/>
      <w:r w:rsidRPr="0063530C">
        <w:rPr>
          <w:rFonts w:ascii="Arial" w:eastAsia="Calibri" w:hAnsi="Arial" w:cs="Arial"/>
          <w:spacing w:val="3"/>
          <w:sz w:val="24"/>
          <w:szCs w:val="24"/>
        </w:rPr>
        <w:t xml:space="preserve"> сельсовет» </w:t>
      </w:r>
      <w:proofErr w:type="spellStart"/>
      <w:r w:rsidRPr="0063530C">
        <w:rPr>
          <w:rFonts w:ascii="Arial" w:eastAsia="Calibri" w:hAnsi="Arial" w:cs="Arial"/>
          <w:spacing w:val="3"/>
          <w:sz w:val="24"/>
          <w:szCs w:val="24"/>
        </w:rPr>
        <w:t>Кореневского</w:t>
      </w:r>
      <w:proofErr w:type="spellEnd"/>
      <w:r w:rsidRPr="0063530C">
        <w:rPr>
          <w:rFonts w:ascii="Arial" w:eastAsia="Calibri" w:hAnsi="Arial" w:cs="Arial"/>
          <w:spacing w:val="3"/>
          <w:sz w:val="24"/>
          <w:szCs w:val="24"/>
        </w:rPr>
        <w:t xml:space="preserve"> района Курской области</w:t>
      </w:r>
      <w:r w:rsidRPr="0063530C">
        <w:rPr>
          <w:rFonts w:ascii="Arial" w:eastAsia="Calibri" w:hAnsi="Arial" w:cs="Arial"/>
          <w:color w:val="000000"/>
          <w:spacing w:val="3"/>
          <w:sz w:val="24"/>
          <w:szCs w:val="24"/>
          <w:shd w:val="clear" w:color="auto" w:fill="FFFFFF"/>
        </w:rPr>
        <w:t>»:</w:t>
      </w:r>
    </w:p>
    <w:p w:rsidR="0063530C" w:rsidRPr="0063530C" w:rsidRDefault="0063530C" w:rsidP="0063530C">
      <w:pPr>
        <w:widowControl w:val="0"/>
        <w:numPr>
          <w:ilvl w:val="0"/>
          <w:numId w:val="3"/>
        </w:numPr>
        <w:tabs>
          <w:tab w:val="left" w:pos="884"/>
        </w:tabs>
        <w:spacing w:line="274" w:lineRule="exact"/>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создание единой системы непрерывного обучения муниципальных служащих;</w:t>
      </w:r>
    </w:p>
    <w:p w:rsidR="0063530C" w:rsidRPr="0063530C" w:rsidRDefault="0063530C" w:rsidP="0063530C">
      <w:pPr>
        <w:widowControl w:val="0"/>
        <w:numPr>
          <w:ilvl w:val="0"/>
          <w:numId w:val="3"/>
        </w:numPr>
        <w:tabs>
          <w:tab w:val="left" w:pos="884"/>
        </w:tabs>
        <w:spacing w:line="274" w:lineRule="exact"/>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формирование эффективной системы управления муниципальной службой;</w:t>
      </w:r>
    </w:p>
    <w:p w:rsidR="0063530C" w:rsidRPr="0063530C" w:rsidRDefault="0063530C" w:rsidP="0063530C">
      <w:pPr>
        <w:widowControl w:val="0"/>
        <w:numPr>
          <w:ilvl w:val="0"/>
          <w:numId w:val="3"/>
        </w:numPr>
        <w:tabs>
          <w:tab w:val="left" w:pos="894"/>
        </w:tabs>
        <w:spacing w:line="274" w:lineRule="exact"/>
        <w:ind w:right="280"/>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повышение ответственности муниципальных служащих за результаты своей дея</w:t>
      </w:r>
      <w:r w:rsidRPr="0063530C">
        <w:rPr>
          <w:rFonts w:ascii="Arial" w:eastAsia="Calibri" w:hAnsi="Arial" w:cs="Arial"/>
          <w:color w:val="000000"/>
          <w:spacing w:val="3"/>
          <w:sz w:val="24"/>
          <w:szCs w:val="24"/>
          <w:shd w:val="clear" w:color="auto" w:fill="FFFFFF"/>
        </w:rPr>
        <w:softHyphen/>
        <w:t>тельности;</w:t>
      </w:r>
    </w:p>
    <w:p w:rsidR="0063530C" w:rsidRPr="0063530C" w:rsidRDefault="0063530C" w:rsidP="0063530C">
      <w:pPr>
        <w:widowControl w:val="0"/>
        <w:numPr>
          <w:ilvl w:val="0"/>
          <w:numId w:val="3"/>
        </w:numPr>
        <w:tabs>
          <w:tab w:val="left" w:pos="874"/>
        </w:tabs>
        <w:spacing w:line="274" w:lineRule="exact"/>
        <w:ind w:right="280"/>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укрепление материально-технической базы, необходимой для эффективного раз</w:t>
      </w:r>
      <w:r w:rsidRPr="0063530C">
        <w:rPr>
          <w:rFonts w:ascii="Arial" w:eastAsia="Calibri" w:hAnsi="Arial" w:cs="Arial"/>
          <w:color w:val="000000"/>
          <w:spacing w:val="3"/>
          <w:sz w:val="24"/>
          <w:szCs w:val="24"/>
          <w:shd w:val="clear" w:color="auto" w:fill="FFFFFF"/>
        </w:rPr>
        <w:softHyphen/>
        <w:t>вития муниципальной службы.</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Структура подпрограммы, включенной в муниципальную программу, соответствует принципам программно-целевого метода в сфере совершенствования и развития муници</w:t>
      </w:r>
      <w:r w:rsidRPr="0063530C">
        <w:rPr>
          <w:rFonts w:ascii="Arial" w:eastAsia="Calibri" w:hAnsi="Arial" w:cs="Arial"/>
          <w:color w:val="000000"/>
          <w:spacing w:val="3"/>
          <w:sz w:val="24"/>
          <w:szCs w:val="24"/>
          <w:shd w:val="clear" w:color="auto" w:fill="FFFFFF"/>
        </w:rPr>
        <w:softHyphen/>
        <w:t>пальной службы и охватывает основные направления государственной политики в данной области.</w:t>
      </w:r>
    </w:p>
    <w:p w:rsidR="0063530C" w:rsidRPr="0063530C" w:rsidRDefault="0063530C" w:rsidP="0063530C">
      <w:pPr>
        <w:widowControl w:val="0"/>
        <w:tabs>
          <w:tab w:val="left" w:pos="2154"/>
        </w:tabs>
        <w:outlineLvl w:val="2"/>
        <w:rPr>
          <w:rFonts w:ascii="Arial" w:eastAsia="Calibri" w:hAnsi="Arial" w:cs="Arial"/>
          <w:spacing w:val="3"/>
          <w:sz w:val="24"/>
          <w:szCs w:val="24"/>
        </w:rPr>
      </w:pPr>
      <w:bookmarkStart w:id="2" w:name="bookmark4"/>
    </w:p>
    <w:p w:rsidR="0063530C" w:rsidRPr="0063530C" w:rsidRDefault="0063530C" w:rsidP="0063530C">
      <w:pPr>
        <w:widowControl w:val="0"/>
        <w:tabs>
          <w:tab w:val="left" w:pos="2041"/>
        </w:tabs>
        <w:jc w:val="center"/>
        <w:outlineLvl w:val="2"/>
        <w:rPr>
          <w:rFonts w:ascii="Arial" w:eastAsia="Calibri" w:hAnsi="Arial" w:cs="Arial"/>
          <w:b/>
          <w:bCs/>
          <w:spacing w:val="3"/>
          <w:shd w:val="clear" w:color="auto" w:fill="FFFFFF"/>
        </w:rPr>
      </w:pPr>
      <w:r w:rsidRPr="0063530C">
        <w:rPr>
          <w:rFonts w:ascii="Arial" w:eastAsia="Calibri" w:hAnsi="Arial" w:cs="Arial"/>
          <w:b/>
          <w:bCs/>
          <w:spacing w:val="3"/>
          <w:shd w:val="clear" w:color="auto" w:fill="FFFFFF"/>
        </w:rPr>
        <w:t>Раздел 6. Обоснование объема финансовых ресурсов, необходимых для реализации муниципальной программы</w:t>
      </w:r>
      <w:bookmarkEnd w:id="2"/>
    </w:p>
    <w:p w:rsidR="0063530C" w:rsidRPr="0063530C" w:rsidRDefault="0063530C" w:rsidP="0063530C">
      <w:pPr>
        <w:widowControl w:val="0"/>
        <w:tabs>
          <w:tab w:val="left" w:pos="2041"/>
        </w:tabs>
        <w:jc w:val="center"/>
        <w:outlineLvl w:val="2"/>
        <w:rPr>
          <w:rFonts w:ascii="Arial" w:eastAsia="Calibri" w:hAnsi="Arial" w:cs="Arial"/>
          <w:bCs/>
          <w:spacing w:val="3"/>
          <w:sz w:val="30"/>
          <w:shd w:val="clear" w:color="auto" w:fill="FFFFFF"/>
        </w:rPr>
      </w:pPr>
    </w:p>
    <w:p w:rsidR="009F5EAB" w:rsidRPr="0063530C" w:rsidRDefault="0063530C" w:rsidP="009F5EAB">
      <w:pPr>
        <w:jc w:val="both"/>
        <w:rPr>
          <w:rFonts w:ascii="Arial" w:hAnsi="Arial" w:cs="Arial"/>
          <w:sz w:val="24"/>
          <w:szCs w:val="24"/>
        </w:rPr>
      </w:pPr>
      <w:r w:rsidRPr="0063530C">
        <w:rPr>
          <w:rFonts w:ascii="Arial" w:eastAsia="Calibri" w:hAnsi="Arial" w:cs="Arial"/>
          <w:color w:val="000000"/>
          <w:spacing w:val="3"/>
          <w:sz w:val="24"/>
          <w:szCs w:val="24"/>
          <w:shd w:val="clear" w:color="auto" w:fill="FFFFFF"/>
        </w:rPr>
        <w:t xml:space="preserve">На реализацию мероприятий программы планируется направить из средств местного бюджета </w:t>
      </w:r>
      <w:r w:rsidR="009F5EAB">
        <w:rPr>
          <w:rFonts w:ascii="Arial" w:hAnsi="Arial" w:cs="Arial"/>
          <w:sz w:val="24"/>
          <w:szCs w:val="24"/>
        </w:rPr>
        <w:t>225 307</w:t>
      </w:r>
      <w:r w:rsidR="009F5EAB" w:rsidRPr="0063530C">
        <w:rPr>
          <w:rFonts w:ascii="Arial" w:hAnsi="Arial" w:cs="Arial"/>
          <w:sz w:val="24"/>
          <w:szCs w:val="24"/>
        </w:rPr>
        <w:t xml:space="preserve"> рублей, в том числе:</w:t>
      </w:r>
    </w:p>
    <w:p w:rsidR="009F5EAB" w:rsidRPr="0063530C" w:rsidRDefault="009F5EAB" w:rsidP="009F5EAB">
      <w:pPr>
        <w:jc w:val="both"/>
        <w:rPr>
          <w:rFonts w:ascii="Arial" w:hAnsi="Arial" w:cs="Arial"/>
          <w:sz w:val="24"/>
          <w:szCs w:val="24"/>
        </w:rPr>
      </w:pPr>
      <w:r w:rsidRPr="0063530C">
        <w:rPr>
          <w:rFonts w:ascii="Arial" w:hAnsi="Arial" w:cs="Arial"/>
          <w:sz w:val="24"/>
          <w:szCs w:val="24"/>
        </w:rPr>
        <w:t>201</w:t>
      </w:r>
      <w:r>
        <w:rPr>
          <w:rFonts w:ascii="Arial" w:hAnsi="Arial" w:cs="Arial"/>
          <w:sz w:val="24"/>
          <w:szCs w:val="24"/>
        </w:rPr>
        <w:t>9 год –  103 240</w:t>
      </w:r>
      <w:r w:rsidRPr="0063530C">
        <w:rPr>
          <w:rFonts w:ascii="Arial" w:hAnsi="Arial" w:cs="Arial"/>
          <w:sz w:val="24"/>
          <w:szCs w:val="24"/>
        </w:rPr>
        <w:t xml:space="preserve"> рублей;</w:t>
      </w:r>
    </w:p>
    <w:p w:rsidR="009F5EAB" w:rsidRPr="0063530C" w:rsidRDefault="009F5EAB" w:rsidP="009F5EAB">
      <w:pPr>
        <w:jc w:val="both"/>
        <w:rPr>
          <w:rFonts w:ascii="Arial" w:hAnsi="Arial" w:cs="Arial"/>
          <w:sz w:val="24"/>
          <w:szCs w:val="24"/>
        </w:rPr>
      </w:pPr>
      <w:r>
        <w:rPr>
          <w:rFonts w:ascii="Arial" w:hAnsi="Arial" w:cs="Arial"/>
          <w:sz w:val="24"/>
          <w:szCs w:val="24"/>
        </w:rPr>
        <w:t>2020 год – 53 240</w:t>
      </w:r>
      <w:r w:rsidRPr="0063530C">
        <w:rPr>
          <w:rFonts w:ascii="Arial" w:hAnsi="Arial" w:cs="Arial"/>
          <w:sz w:val="24"/>
          <w:szCs w:val="24"/>
        </w:rPr>
        <w:t xml:space="preserve"> рублей;</w:t>
      </w:r>
    </w:p>
    <w:p w:rsidR="0063530C" w:rsidRPr="0063530C" w:rsidRDefault="009F5EAB" w:rsidP="009F5EAB">
      <w:pPr>
        <w:jc w:val="both"/>
        <w:rPr>
          <w:rFonts w:ascii="Arial" w:eastAsia="Calibri" w:hAnsi="Arial" w:cs="Arial"/>
          <w:color w:val="000000"/>
          <w:spacing w:val="3"/>
          <w:sz w:val="24"/>
          <w:szCs w:val="24"/>
          <w:shd w:val="clear" w:color="auto" w:fill="FFFFFF"/>
        </w:rPr>
      </w:pPr>
      <w:r>
        <w:rPr>
          <w:rFonts w:ascii="Arial" w:hAnsi="Arial" w:cs="Arial"/>
          <w:sz w:val="24"/>
          <w:szCs w:val="24"/>
        </w:rPr>
        <w:t>2021 год – 68 827</w:t>
      </w:r>
      <w:r w:rsidRPr="0063530C">
        <w:rPr>
          <w:rFonts w:ascii="Arial" w:hAnsi="Arial" w:cs="Arial"/>
          <w:sz w:val="24"/>
          <w:szCs w:val="24"/>
        </w:rPr>
        <w:t xml:space="preserve"> рублей</w:t>
      </w:r>
      <w:r w:rsidR="0063530C" w:rsidRPr="0063530C">
        <w:rPr>
          <w:rFonts w:ascii="Arial" w:hAnsi="Arial" w:cs="Arial"/>
          <w:sz w:val="24"/>
          <w:szCs w:val="24"/>
        </w:rPr>
        <w:t>.</w:t>
      </w:r>
    </w:p>
    <w:p w:rsidR="0063530C" w:rsidRPr="0063530C" w:rsidRDefault="0063530C" w:rsidP="0063530C">
      <w:pPr>
        <w:widowControl w:val="0"/>
        <w:autoSpaceDE w:val="0"/>
        <w:autoSpaceDN w:val="0"/>
        <w:adjustRightInd w:val="0"/>
        <w:ind w:firstLine="708"/>
        <w:jc w:val="both"/>
        <w:rPr>
          <w:rFonts w:ascii="Arial" w:hAnsi="Arial" w:cs="Arial"/>
          <w:sz w:val="24"/>
          <w:szCs w:val="24"/>
        </w:rPr>
      </w:pPr>
      <w:r w:rsidRPr="0063530C">
        <w:rPr>
          <w:rFonts w:ascii="Arial" w:hAnsi="Arial" w:cs="Arial"/>
          <w:sz w:val="24"/>
          <w:szCs w:val="24"/>
        </w:rPr>
        <w:t>Данные средства  будут израсходованы на приоритетные мероприятия Программы, обеспечивающие развитие муниципальной службы.</w:t>
      </w:r>
    </w:p>
    <w:p w:rsidR="0063530C" w:rsidRPr="0063530C" w:rsidRDefault="0063530C" w:rsidP="0063530C">
      <w:pPr>
        <w:widowControl w:val="0"/>
        <w:ind w:left="20" w:right="20" w:firstLine="720"/>
        <w:jc w:val="both"/>
        <w:rPr>
          <w:rFonts w:ascii="Arial" w:eastAsia="Calibri" w:hAnsi="Arial" w:cs="Arial"/>
          <w:spacing w:val="3"/>
          <w:sz w:val="24"/>
          <w:szCs w:val="24"/>
        </w:rPr>
      </w:pPr>
      <w:r w:rsidRPr="0063530C">
        <w:rPr>
          <w:rFonts w:ascii="Arial" w:eastAsia="Calibri" w:hAnsi="Arial" w:cs="Arial"/>
          <w:spacing w:val="3"/>
          <w:sz w:val="24"/>
          <w:szCs w:val="24"/>
        </w:rPr>
        <w:t xml:space="preserve">Объемы ресурсного обеспечения могут корректироваться исходя из результатов выполнения мероприятий программы. </w:t>
      </w:r>
      <w:r w:rsidRPr="0063530C">
        <w:rPr>
          <w:rFonts w:ascii="Arial" w:eastAsia="Calibri" w:hAnsi="Arial" w:cs="Arial"/>
          <w:color w:val="000000"/>
          <w:spacing w:val="3"/>
          <w:sz w:val="24"/>
          <w:szCs w:val="24"/>
          <w:shd w:val="clear" w:color="auto" w:fill="FFFFFF"/>
        </w:rPr>
        <w:t>Ресурсное обеспечение реализации муниципальной программы представлено в при</w:t>
      </w:r>
      <w:r w:rsidRPr="0063530C">
        <w:rPr>
          <w:rFonts w:ascii="Arial" w:eastAsia="Calibri" w:hAnsi="Arial" w:cs="Arial"/>
          <w:color w:val="000000"/>
          <w:spacing w:val="3"/>
          <w:sz w:val="24"/>
          <w:szCs w:val="24"/>
          <w:shd w:val="clear" w:color="auto" w:fill="FFFFFF"/>
        </w:rPr>
        <w:softHyphen/>
        <w:t>ложении №3 к муниципальной программе.</w:t>
      </w:r>
    </w:p>
    <w:p w:rsidR="0063530C" w:rsidRPr="0063530C" w:rsidRDefault="0063530C" w:rsidP="0063530C">
      <w:pPr>
        <w:autoSpaceDE w:val="0"/>
        <w:autoSpaceDN w:val="0"/>
        <w:adjustRightInd w:val="0"/>
        <w:ind w:firstLine="720"/>
        <w:jc w:val="both"/>
        <w:rPr>
          <w:rFonts w:ascii="Arial" w:hAnsi="Arial" w:cs="Arial"/>
          <w:sz w:val="24"/>
          <w:szCs w:val="24"/>
        </w:rPr>
      </w:pPr>
      <w:r w:rsidRPr="0063530C">
        <w:rPr>
          <w:rFonts w:ascii="Arial" w:hAnsi="Arial" w:cs="Arial"/>
          <w:sz w:val="24"/>
          <w:szCs w:val="24"/>
        </w:rPr>
        <w:t xml:space="preserve">Реализация и финансирование программы осуществляются в соответствии с перечнем программных мероприятий на основании нормативных правовых актов, действующих на территории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w:t>
      </w:r>
    </w:p>
    <w:p w:rsidR="0063530C" w:rsidRPr="0063530C" w:rsidRDefault="0063530C" w:rsidP="0063530C">
      <w:pPr>
        <w:widowControl w:val="0"/>
        <w:autoSpaceDE w:val="0"/>
        <w:autoSpaceDN w:val="0"/>
        <w:adjustRightInd w:val="0"/>
        <w:ind w:firstLine="540"/>
        <w:jc w:val="both"/>
        <w:rPr>
          <w:rFonts w:ascii="Arial" w:hAnsi="Arial" w:cs="Arial"/>
        </w:rPr>
      </w:pPr>
    </w:p>
    <w:p w:rsidR="0063530C" w:rsidRPr="0063530C" w:rsidRDefault="0063530C" w:rsidP="0063530C">
      <w:pPr>
        <w:widowControl w:val="0"/>
        <w:spacing w:line="278" w:lineRule="exact"/>
        <w:ind w:left="20" w:right="20" w:firstLine="720"/>
        <w:jc w:val="center"/>
        <w:rPr>
          <w:rFonts w:ascii="Arial" w:eastAsia="Calibri" w:hAnsi="Arial" w:cs="Arial"/>
          <w:b/>
          <w:color w:val="000000"/>
          <w:spacing w:val="3"/>
          <w:shd w:val="clear" w:color="auto" w:fill="FFFFFF"/>
        </w:rPr>
      </w:pPr>
      <w:r w:rsidRPr="0063530C">
        <w:rPr>
          <w:rFonts w:ascii="Arial" w:eastAsia="Calibri" w:hAnsi="Arial" w:cs="Arial"/>
          <w:b/>
          <w:color w:val="000000"/>
          <w:spacing w:val="3"/>
          <w:shd w:val="clear" w:color="auto" w:fill="FFFFFF"/>
        </w:rPr>
        <w:t>Раздел  7. Анализ рисков реализации муниципальной программы и описание мер управления рисками реализации муниципальной программы</w:t>
      </w:r>
    </w:p>
    <w:p w:rsidR="0063530C" w:rsidRPr="0063530C" w:rsidRDefault="0063530C" w:rsidP="0063530C">
      <w:pPr>
        <w:widowControl w:val="0"/>
        <w:autoSpaceDE w:val="0"/>
        <w:autoSpaceDN w:val="0"/>
        <w:adjustRightInd w:val="0"/>
        <w:spacing w:line="264" w:lineRule="auto"/>
        <w:ind w:firstLine="539"/>
        <w:jc w:val="center"/>
        <w:rPr>
          <w:rFonts w:ascii="Arial" w:hAnsi="Arial" w:cs="Arial"/>
          <w:b/>
          <w:bCs/>
        </w:rPr>
      </w:pPr>
    </w:p>
    <w:p w:rsidR="0063530C" w:rsidRPr="0063530C" w:rsidRDefault="0063530C" w:rsidP="0063530C">
      <w:pPr>
        <w:widowControl w:val="0"/>
        <w:autoSpaceDE w:val="0"/>
        <w:autoSpaceDN w:val="0"/>
        <w:adjustRightInd w:val="0"/>
        <w:ind w:firstLine="708"/>
        <w:jc w:val="both"/>
        <w:rPr>
          <w:rFonts w:ascii="Arial" w:hAnsi="Arial" w:cs="Arial"/>
          <w:sz w:val="24"/>
          <w:szCs w:val="24"/>
        </w:rPr>
      </w:pPr>
      <w:r w:rsidRPr="0063530C">
        <w:rPr>
          <w:rFonts w:ascii="Arial" w:hAnsi="Arial" w:cs="Arial"/>
          <w:sz w:val="24"/>
          <w:szCs w:val="24"/>
        </w:rPr>
        <w:t>Основными внешними рисками, влияющими на достижение поставленных целей, являются:</w:t>
      </w:r>
    </w:p>
    <w:p w:rsidR="0063530C" w:rsidRPr="0063530C" w:rsidRDefault="0063530C" w:rsidP="0063530C">
      <w:pPr>
        <w:widowControl w:val="0"/>
        <w:autoSpaceDE w:val="0"/>
        <w:autoSpaceDN w:val="0"/>
        <w:adjustRightInd w:val="0"/>
        <w:ind w:firstLine="708"/>
        <w:jc w:val="both"/>
        <w:rPr>
          <w:rFonts w:ascii="Arial" w:hAnsi="Arial" w:cs="Arial"/>
          <w:sz w:val="24"/>
          <w:szCs w:val="24"/>
        </w:rPr>
      </w:pPr>
      <w:r w:rsidRPr="0063530C">
        <w:rPr>
          <w:rFonts w:ascii="Arial" w:hAnsi="Arial" w:cs="Arial"/>
          <w:sz w:val="24"/>
          <w:szCs w:val="24"/>
        </w:rPr>
        <w:t xml:space="preserve">1. Нарушение плановых сроков реализации мероприятий Программы из-за невыполнения исполнителями обязательств. </w:t>
      </w:r>
    </w:p>
    <w:p w:rsidR="0063530C" w:rsidRPr="0063530C" w:rsidRDefault="0063530C" w:rsidP="0063530C">
      <w:pPr>
        <w:widowControl w:val="0"/>
        <w:autoSpaceDE w:val="0"/>
        <w:autoSpaceDN w:val="0"/>
        <w:adjustRightInd w:val="0"/>
        <w:ind w:firstLine="708"/>
        <w:jc w:val="both"/>
        <w:rPr>
          <w:rFonts w:ascii="Arial" w:hAnsi="Arial" w:cs="Arial"/>
          <w:sz w:val="24"/>
          <w:szCs w:val="24"/>
        </w:rPr>
      </w:pPr>
      <w:r w:rsidRPr="0063530C">
        <w:rPr>
          <w:rFonts w:ascii="Arial" w:hAnsi="Arial" w:cs="Arial"/>
          <w:sz w:val="24"/>
          <w:szCs w:val="24"/>
        </w:rPr>
        <w:t>Для минимизации данного риска предполагается проводить такие мероприятия, как:</w:t>
      </w:r>
    </w:p>
    <w:p w:rsidR="0063530C" w:rsidRPr="0063530C" w:rsidRDefault="0063530C" w:rsidP="0063530C">
      <w:pPr>
        <w:widowControl w:val="0"/>
        <w:autoSpaceDE w:val="0"/>
        <w:autoSpaceDN w:val="0"/>
        <w:adjustRightInd w:val="0"/>
        <w:ind w:firstLine="708"/>
        <w:jc w:val="both"/>
        <w:rPr>
          <w:rFonts w:ascii="Arial" w:hAnsi="Arial" w:cs="Arial"/>
          <w:sz w:val="24"/>
          <w:szCs w:val="24"/>
        </w:rPr>
      </w:pPr>
      <w:r w:rsidRPr="0063530C">
        <w:rPr>
          <w:rFonts w:ascii="Arial" w:hAnsi="Arial" w:cs="Arial"/>
          <w:sz w:val="24"/>
          <w:szCs w:val="24"/>
        </w:rPr>
        <w:t>назначение должностных лиц, ответственных за реализацию мероприятий Программы;</w:t>
      </w:r>
    </w:p>
    <w:p w:rsidR="0063530C" w:rsidRPr="0063530C" w:rsidRDefault="0063530C" w:rsidP="0063530C">
      <w:pPr>
        <w:widowControl w:val="0"/>
        <w:autoSpaceDE w:val="0"/>
        <w:autoSpaceDN w:val="0"/>
        <w:adjustRightInd w:val="0"/>
        <w:ind w:firstLine="708"/>
        <w:jc w:val="both"/>
        <w:rPr>
          <w:rFonts w:ascii="Arial" w:hAnsi="Arial" w:cs="Arial"/>
          <w:sz w:val="24"/>
          <w:szCs w:val="24"/>
        </w:rPr>
      </w:pPr>
      <w:r w:rsidRPr="0063530C">
        <w:rPr>
          <w:rFonts w:ascii="Arial" w:hAnsi="Arial" w:cs="Arial"/>
          <w:sz w:val="24"/>
          <w:szCs w:val="24"/>
        </w:rPr>
        <w:lastRenderedPageBreak/>
        <w:t>принятие подробного плана мероприятий по ее реализации.</w:t>
      </w:r>
    </w:p>
    <w:p w:rsidR="0063530C" w:rsidRPr="0063530C" w:rsidRDefault="0063530C" w:rsidP="0063530C">
      <w:pPr>
        <w:widowControl w:val="0"/>
        <w:autoSpaceDE w:val="0"/>
        <w:autoSpaceDN w:val="0"/>
        <w:adjustRightInd w:val="0"/>
        <w:ind w:firstLine="708"/>
        <w:jc w:val="both"/>
        <w:rPr>
          <w:rFonts w:ascii="Arial" w:hAnsi="Arial" w:cs="Arial"/>
          <w:sz w:val="24"/>
          <w:szCs w:val="24"/>
        </w:rPr>
      </w:pPr>
      <w:r w:rsidRPr="0063530C">
        <w:rPr>
          <w:rFonts w:ascii="Arial" w:hAnsi="Arial" w:cs="Arial"/>
          <w:sz w:val="24"/>
          <w:szCs w:val="24"/>
        </w:rPr>
        <w:t>2. Информационные риски.</w:t>
      </w:r>
    </w:p>
    <w:p w:rsidR="0063530C" w:rsidRPr="0063530C" w:rsidRDefault="0063530C" w:rsidP="0063530C">
      <w:pPr>
        <w:widowControl w:val="0"/>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Информационные риски определяются отсутствием или частичной недостаточно</w:t>
      </w:r>
      <w:r w:rsidRPr="0063530C">
        <w:rPr>
          <w:rFonts w:ascii="Arial" w:eastAsia="Calibri" w:hAnsi="Arial" w:cs="Arial"/>
          <w:color w:val="000000"/>
          <w:spacing w:val="3"/>
          <w:sz w:val="24"/>
          <w:szCs w:val="24"/>
          <w:shd w:val="clear" w:color="auto" w:fill="FFFFFF"/>
        </w:rPr>
        <w:softHyphen/>
        <w:t>стью исходной отчетной и прогнозной информации, используемой в процессе разработки и реализации муниципальной программы.</w:t>
      </w:r>
    </w:p>
    <w:p w:rsidR="0063530C" w:rsidRPr="0063530C" w:rsidRDefault="0063530C" w:rsidP="0063530C">
      <w:pPr>
        <w:widowControl w:val="0"/>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С целью управления информационными рисками в ходе реализации муниципальной программы будет проводиться работа, направленная </w:t>
      </w:r>
      <w:proofErr w:type="gramStart"/>
      <w:r w:rsidRPr="0063530C">
        <w:rPr>
          <w:rFonts w:ascii="Arial" w:eastAsia="Calibri" w:hAnsi="Arial" w:cs="Arial"/>
          <w:color w:val="000000"/>
          <w:spacing w:val="3"/>
          <w:sz w:val="24"/>
          <w:szCs w:val="24"/>
          <w:shd w:val="clear" w:color="auto" w:fill="FFFFFF"/>
        </w:rPr>
        <w:t>на</w:t>
      </w:r>
      <w:proofErr w:type="gramEnd"/>
      <w:r w:rsidRPr="0063530C">
        <w:rPr>
          <w:rFonts w:ascii="Arial" w:eastAsia="Calibri" w:hAnsi="Arial" w:cs="Arial"/>
          <w:color w:val="000000"/>
          <w:spacing w:val="3"/>
          <w:sz w:val="24"/>
          <w:szCs w:val="24"/>
          <w:shd w:val="clear" w:color="auto" w:fill="FFFFFF"/>
        </w:rPr>
        <w:t>:</w:t>
      </w:r>
    </w:p>
    <w:p w:rsidR="0063530C" w:rsidRPr="0063530C" w:rsidRDefault="0063530C" w:rsidP="0063530C">
      <w:pPr>
        <w:widowControl w:val="0"/>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использование статистических показателей, обеспечивающих объективность оценки хода и результатов реализации муниципальной программы;</w:t>
      </w:r>
    </w:p>
    <w:p w:rsidR="0063530C" w:rsidRPr="0063530C" w:rsidRDefault="0063530C" w:rsidP="0063530C">
      <w:pPr>
        <w:widowControl w:val="0"/>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выявление и идентификацию потенциальных рисков путем мониторинга основных параметров реализации налоговой, бюджетной, инвестиционной, демографической, соци</w:t>
      </w:r>
      <w:r w:rsidRPr="0063530C">
        <w:rPr>
          <w:rFonts w:ascii="Arial" w:eastAsia="Calibri" w:hAnsi="Arial" w:cs="Arial"/>
          <w:color w:val="000000"/>
          <w:spacing w:val="3"/>
          <w:sz w:val="24"/>
          <w:szCs w:val="24"/>
          <w:shd w:val="clear" w:color="auto" w:fill="FFFFFF"/>
        </w:rPr>
        <w:softHyphen/>
        <w:t>альной политики (социально - экономических и финансовых показателей);</w:t>
      </w:r>
    </w:p>
    <w:p w:rsidR="0063530C" w:rsidRPr="0063530C" w:rsidRDefault="0063530C" w:rsidP="0063530C">
      <w:pPr>
        <w:widowControl w:val="0"/>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мониторинг и оценку исполнения целевых показателей (индикаторов) муниципаль</w:t>
      </w:r>
      <w:r w:rsidRPr="0063530C">
        <w:rPr>
          <w:rFonts w:ascii="Arial" w:eastAsia="Calibri" w:hAnsi="Arial" w:cs="Arial"/>
          <w:color w:val="000000"/>
          <w:spacing w:val="3"/>
          <w:sz w:val="24"/>
          <w:szCs w:val="24"/>
          <w:shd w:val="clear" w:color="auto" w:fill="FFFFFF"/>
        </w:rPr>
        <w:softHyphen/>
        <w:t>ной программы, выявление факторов риска, оценку их значимости (анализ вероятности то</w:t>
      </w:r>
      <w:r w:rsidRPr="0063530C">
        <w:rPr>
          <w:rFonts w:ascii="Arial" w:eastAsia="Calibri" w:hAnsi="Arial" w:cs="Arial"/>
          <w:color w:val="000000"/>
          <w:spacing w:val="3"/>
          <w:sz w:val="24"/>
          <w:szCs w:val="24"/>
          <w:shd w:val="clear" w:color="auto" w:fill="FFFFFF"/>
        </w:rPr>
        <w:softHyphen/>
        <w:t>го, что произойдут события, способные отрицательно повлиять на конечные результаты реализации муниципальной программы).</w:t>
      </w:r>
    </w:p>
    <w:p w:rsidR="0063530C" w:rsidRPr="0063530C" w:rsidRDefault="0063530C" w:rsidP="0063530C">
      <w:pPr>
        <w:widowControl w:val="0"/>
        <w:autoSpaceDE w:val="0"/>
        <w:autoSpaceDN w:val="0"/>
        <w:adjustRightInd w:val="0"/>
        <w:ind w:firstLine="539"/>
        <w:jc w:val="both"/>
        <w:rPr>
          <w:rFonts w:ascii="Arial" w:hAnsi="Arial" w:cs="Arial"/>
          <w:sz w:val="24"/>
          <w:szCs w:val="24"/>
        </w:rPr>
      </w:pPr>
      <w:r w:rsidRPr="0063530C">
        <w:rPr>
          <w:rFonts w:ascii="Arial" w:hAnsi="Arial" w:cs="Arial"/>
          <w:sz w:val="24"/>
          <w:szCs w:val="24"/>
        </w:rPr>
        <w:t>3. Недофинансирование Программы.</w:t>
      </w:r>
    </w:p>
    <w:p w:rsidR="0063530C" w:rsidRPr="0063530C" w:rsidRDefault="0063530C" w:rsidP="0063530C">
      <w:pPr>
        <w:widowControl w:val="0"/>
        <w:autoSpaceDE w:val="0"/>
        <w:autoSpaceDN w:val="0"/>
        <w:adjustRightInd w:val="0"/>
        <w:ind w:firstLine="539"/>
        <w:jc w:val="both"/>
        <w:rPr>
          <w:rFonts w:ascii="Arial" w:hAnsi="Arial" w:cs="Arial"/>
          <w:sz w:val="24"/>
          <w:szCs w:val="24"/>
        </w:rPr>
      </w:pPr>
      <w:r w:rsidRPr="0063530C">
        <w:rPr>
          <w:rFonts w:ascii="Arial" w:hAnsi="Arial" w:cs="Arial"/>
          <w:sz w:val="24"/>
          <w:szCs w:val="24"/>
        </w:rPr>
        <w:t>Недофинансирование Программы приведет к невыполнению запланированных мероприятий, а также показателей (индикаторов).</w:t>
      </w:r>
    </w:p>
    <w:p w:rsidR="0063530C" w:rsidRPr="0063530C" w:rsidRDefault="0063530C" w:rsidP="0063530C">
      <w:pPr>
        <w:widowControl w:val="0"/>
        <w:autoSpaceDE w:val="0"/>
        <w:autoSpaceDN w:val="0"/>
        <w:adjustRightInd w:val="0"/>
        <w:ind w:firstLine="539"/>
        <w:jc w:val="both"/>
        <w:rPr>
          <w:rFonts w:ascii="Arial" w:hAnsi="Arial" w:cs="Arial"/>
          <w:sz w:val="24"/>
          <w:szCs w:val="24"/>
        </w:rPr>
      </w:pPr>
      <w:r w:rsidRPr="0063530C">
        <w:rPr>
          <w:rFonts w:ascii="Arial" w:hAnsi="Arial" w:cs="Arial"/>
          <w:sz w:val="24"/>
          <w:szCs w:val="24"/>
        </w:rPr>
        <w:t>Для минимизации данного риска необходимо финансирование Программы в полном объеме.</w:t>
      </w:r>
    </w:p>
    <w:p w:rsidR="0063530C" w:rsidRPr="0063530C" w:rsidRDefault="0063530C" w:rsidP="0063530C">
      <w:pPr>
        <w:widowControl w:val="0"/>
        <w:autoSpaceDE w:val="0"/>
        <w:autoSpaceDN w:val="0"/>
        <w:adjustRightInd w:val="0"/>
        <w:ind w:firstLine="539"/>
        <w:jc w:val="both"/>
        <w:rPr>
          <w:rFonts w:ascii="Arial" w:hAnsi="Arial" w:cs="Arial"/>
          <w:sz w:val="24"/>
          <w:szCs w:val="24"/>
        </w:rPr>
      </w:pPr>
    </w:p>
    <w:p w:rsidR="0063530C" w:rsidRPr="0063530C" w:rsidRDefault="0063530C" w:rsidP="0063530C">
      <w:pPr>
        <w:suppressAutoHyphens/>
        <w:jc w:val="center"/>
        <w:rPr>
          <w:rFonts w:ascii="Arial" w:hAnsi="Arial" w:cs="Arial"/>
          <w:b/>
          <w:lang w:eastAsia="ar-SA"/>
        </w:rPr>
      </w:pPr>
      <w:r w:rsidRPr="0063530C">
        <w:rPr>
          <w:rFonts w:ascii="Arial" w:hAnsi="Arial" w:cs="Arial"/>
          <w:b/>
          <w:lang w:eastAsia="ar-SA"/>
        </w:rPr>
        <w:t>8. Методика</w:t>
      </w:r>
    </w:p>
    <w:p w:rsidR="0063530C" w:rsidRPr="0063530C" w:rsidRDefault="0063530C" w:rsidP="0063530C">
      <w:pPr>
        <w:suppressAutoHyphens/>
        <w:jc w:val="center"/>
        <w:rPr>
          <w:rFonts w:ascii="Arial" w:hAnsi="Arial" w:cs="Arial"/>
          <w:b/>
          <w:lang w:eastAsia="ar-SA"/>
        </w:rPr>
      </w:pPr>
      <w:r w:rsidRPr="0063530C">
        <w:rPr>
          <w:rFonts w:ascii="Arial" w:hAnsi="Arial" w:cs="Arial"/>
          <w:b/>
          <w:lang w:eastAsia="ar-SA"/>
        </w:rPr>
        <w:t xml:space="preserve">оценки эффективности реализации муниципальной программы «Развитие муниципальной службы в </w:t>
      </w:r>
      <w:proofErr w:type="spellStart"/>
      <w:r w:rsidRPr="0063530C">
        <w:rPr>
          <w:rFonts w:ascii="Arial" w:hAnsi="Arial" w:cs="Arial"/>
          <w:b/>
          <w:lang w:eastAsia="ar-SA"/>
        </w:rPr>
        <w:t>Комаровском</w:t>
      </w:r>
      <w:proofErr w:type="spellEnd"/>
      <w:r w:rsidRPr="0063530C">
        <w:rPr>
          <w:rFonts w:ascii="Arial" w:hAnsi="Arial" w:cs="Arial"/>
          <w:b/>
          <w:lang w:eastAsia="ar-SA"/>
        </w:rPr>
        <w:t xml:space="preserve"> сельсовете </w:t>
      </w:r>
      <w:proofErr w:type="spellStart"/>
      <w:r w:rsidRPr="0063530C">
        <w:rPr>
          <w:rFonts w:ascii="Arial" w:hAnsi="Arial" w:cs="Arial"/>
          <w:b/>
          <w:lang w:eastAsia="ar-SA"/>
        </w:rPr>
        <w:t>Кореневского</w:t>
      </w:r>
      <w:proofErr w:type="spellEnd"/>
      <w:r w:rsidRPr="0063530C">
        <w:rPr>
          <w:rFonts w:ascii="Arial" w:hAnsi="Arial" w:cs="Arial"/>
          <w:b/>
          <w:lang w:eastAsia="ar-SA"/>
        </w:rPr>
        <w:t xml:space="preserve"> района Курской области»</w:t>
      </w:r>
    </w:p>
    <w:p w:rsidR="0063530C" w:rsidRPr="0063530C" w:rsidRDefault="0063530C" w:rsidP="0063530C">
      <w:pPr>
        <w:suppressAutoHyphens/>
        <w:ind w:firstLine="709"/>
        <w:jc w:val="both"/>
        <w:rPr>
          <w:rFonts w:ascii="Arial" w:hAnsi="Arial" w:cs="Arial"/>
          <w:b/>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1. Оценка эффективности реализации Программы будет осуществляться по двум направлениям:</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1.1. Оценка эффективности реализации Программы по степени достижения целевых показателей и индикаторов (далее – оценка).</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1.2. Оценка бюджетной эффективности Программы.</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2. Оценка показателей будет обеспечивать мониторинг динамики изменений, произошедших за оцениваемый период, для уточнения или корректировки поставленных задач и проводимых мероприятий.</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3. Для оценки используются целевые показатели и индикаторы, которые отражают выполнение мероприятий Программы.</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4. Оценка осуществляется по годам в течение всего срока действия Программы.</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5. Оценка осуществляется по целевым показателям и индикаторам, характеризующим развитие муниципальной службы.</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6. Оценка производится путем сравнения фактически достигнутых показателей за соответствующий год с утвержденными на год значениями целевых индикаторов.</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7. Оценка </w:t>
      </w:r>
      <w:proofErr w:type="gramStart"/>
      <w:r w:rsidRPr="0063530C">
        <w:rPr>
          <w:rFonts w:ascii="Arial" w:hAnsi="Arial" w:cs="Arial"/>
          <w:sz w:val="24"/>
          <w:szCs w:val="24"/>
          <w:lang w:eastAsia="ar-SA"/>
        </w:rPr>
        <w:t>эффективности хода реализации целевых показателей Программы</w:t>
      </w:r>
      <w:proofErr w:type="gramEnd"/>
      <w:r w:rsidRPr="0063530C">
        <w:rPr>
          <w:rFonts w:ascii="Arial" w:hAnsi="Arial" w:cs="Arial"/>
          <w:sz w:val="24"/>
          <w:szCs w:val="24"/>
          <w:lang w:eastAsia="ar-SA"/>
        </w:rPr>
        <w:t xml:space="preserve"> осуществляется по следующим формулам:</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7.1. В отношении показателя, большее значение которого отражает большую эффективность, - по формуле</w:t>
      </w:r>
    </w:p>
    <w:p w:rsidR="0063530C" w:rsidRPr="0063530C" w:rsidRDefault="00AD6EBD" w:rsidP="0063530C">
      <w:pPr>
        <w:suppressAutoHyphens/>
        <w:ind w:firstLine="709"/>
        <w:jc w:val="both"/>
        <w:rPr>
          <w:rFonts w:ascii="Arial" w:hAnsi="Arial" w:cs="Arial"/>
          <w:sz w:val="24"/>
          <w:szCs w:val="24"/>
          <w:lang w:eastAsia="ar-SA"/>
        </w:rPr>
      </w:pPr>
      <w:r>
        <w:rPr>
          <w:rFonts w:ascii="Arial" w:hAnsi="Arial" w:cs="Arial"/>
          <w:sz w:val="24"/>
          <w:szCs w:val="24"/>
          <w:lang w:eastAsia="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1.85pt;margin-top:4.3pt;width:105.75pt;height:43.15pt;z-index:251659264;mso-wrap-edited:f" wrapcoords="6785 1964 831 5891 0 6873 554 9818 277 11782 2077 13745 6646 17673 6646 18655 9138 19636 9969 19636 10523 17673 16892 15709 20492 12764 19938 9818 20492 7364 19108 6382 8723 1964 6785 1964">
            <v:imagedata r:id="rId6" o:title=""/>
            <w10:wrap type="tight"/>
          </v:shape>
          <o:OLEObject Type="Embed" ProgID="Equation.3" ShapeID="_x0000_s1026" DrawAspect="Content" ObjectID="_1608931480" r:id="rId7"/>
        </w:pic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lastRenderedPageBreak/>
        <w:t>где:</w:t>
      </w: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Эп</w:t>
      </w:r>
      <w:proofErr w:type="spellEnd"/>
      <w:r w:rsidRPr="0063530C">
        <w:rPr>
          <w:rFonts w:ascii="Arial" w:hAnsi="Arial" w:cs="Arial"/>
          <w:sz w:val="24"/>
          <w:szCs w:val="24"/>
          <w:lang w:eastAsia="ar-SA"/>
        </w:rPr>
        <w:t xml:space="preserve"> – эффективность хода реализации целевого показателя Программы (процентов);</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ИДп</w:t>
      </w:r>
      <w:proofErr w:type="spellEnd"/>
      <w:r w:rsidRPr="0063530C">
        <w:rPr>
          <w:rFonts w:ascii="Arial" w:hAnsi="Arial" w:cs="Arial"/>
          <w:sz w:val="24"/>
          <w:szCs w:val="24"/>
          <w:lang w:eastAsia="ar-SA"/>
        </w:rPr>
        <w:t xml:space="preserve"> – фактическое значение индикатора, достигнутого в ходе реализации Программы;</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ИЦп</w:t>
      </w:r>
      <w:proofErr w:type="spellEnd"/>
      <w:r w:rsidRPr="0063530C">
        <w:rPr>
          <w:rFonts w:ascii="Arial" w:hAnsi="Arial" w:cs="Arial"/>
          <w:sz w:val="24"/>
          <w:szCs w:val="24"/>
          <w:lang w:eastAsia="ar-SA"/>
        </w:rPr>
        <w:t xml:space="preserve"> – целевое значение индикатора, утвержденного Программой.</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7.2. В отношении показателя, меньшее значение которого отражает большую эффективность, - по формуле</w:t>
      </w:r>
    </w:p>
    <w:p w:rsidR="0063530C" w:rsidRPr="0063530C" w:rsidRDefault="00AD6EBD" w:rsidP="0063530C">
      <w:pPr>
        <w:suppressAutoHyphens/>
        <w:ind w:firstLine="709"/>
        <w:jc w:val="both"/>
        <w:rPr>
          <w:rFonts w:ascii="Arial" w:hAnsi="Arial" w:cs="Arial"/>
          <w:sz w:val="24"/>
          <w:szCs w:val="24"/>
          <w:lang w:eastAsia="ar-SA"/>
        </w:rPr>
      </w:pPr>
      <w:r>
        <w:rPr>
          <w:rFonts w:ascii="Arial" w:hAnsi="Arial" w:cs="Arial"/>
          <w:sz w:val="24"/>
          <w:szCs w:val="24"/>
          <w:lang w:eastAsia="ar-SA"/>
        </w:rPr>
        <w:pict>
          <v:shape id="_x0000_s1028" type="#_x0000_t75" style="position:absolute;left:0;text-align:left;margin-left:181.85pt;margin-top:4.3pt;width:108.3pt;height:43.15pt;z-index:251661312;mso-wrap-edited:f" wrapcoords="6785 1964 831 5891 0 6873 554 9818 277 11782 2077 13745 6646 17673 6646 18655 9138 19636 9969 19636 10523 17673 16892 15709 20492 12764 19938 9818 20492 7364 19108 6382 8723 1964 6785 1964">
            <v:imagedata r:id="rId8" o:title=""/>
            <w10:wrap type="tight"/>
          </v:shape>
          <o:OLEObject Type="Embed" ProgID="Equation.3" ShapeID="_x0000_s1028" DrawAspect="Content" ObjectID="_1608931481" r:id="rId9"/>
        </w:pic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где:</w:t>
      </w: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Эп</w:t>
      </w:r>
      <w:proofErr w:type="spellEnd"/>
      <w:r w:rsidRPr="0063530C">
        <w:rPr>
          <w:rFonts w:ascii="Arial" w:hAnsi="Arial" w:cs="Arial"/>
          <w:sz w:val="24"/>
          <w:szCs w:val="24"/>
          <w:lang w:eastAsia="ar-SA"/>
        </w:rPr>
        <w:t xml:space="preserve"> – эффективность хода реализации целевого показателя Программы (процентов);</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ИДп</w:t>
      </w:r>
      <w:proofErr w:type="spellEnd"/>
      <w:r w:rsidRPr="0063530C">
        <w:rPr>
          <w:rFonts w:ascii="Arial" w:hAnsi="Arial" w:cs="Arial"/>
          <w:sz w:val="24"/>
          <w:szCs w:val="24"/>
          <w:lang w:eastAsia="ar-SA"/>
        </w:rPr>
        <w:t xml:space="preserve"> – фактическое значение индикатора, достигнутого в ходе реализации Программы;</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ИЦп</w:t>
      </w:r>
      <w:proofErr w:type="spellEnd"/>
      <w:r w:rsidRPr="0063530C">
        <w:rPr>
          <w:rFonts w:ascii="Arial" w:hAnsi="Arial" w:cs="Arial"/>
          <w:sz w:val="24"/>
          <w:szCs w:val="24"/>
          <w:lang w:eastAsia="ar-SA"/>
        </w:rPr>
        <w:t xml:space="preserve"> – целевое значение индикатора, утвержденного Программой.</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8. Интегральная оценка эффективности реализации Программы определяется по следующей формуле:</w:t>
      </w: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noProof/>
          <w:sz w:val="24"/>
          <w:szCs w:val="24"/>
        </w:rPr>
        <mc:AlternateContent>
          <mc:Choice Requires="wpc">
            <w:drawing>
              <wp:anchor distT="0" distB="0" distL="114300" distR="114300" simplePos="0" relativeHeight="251662336" behindDoc="0" locked="0" layoutInCell="1" allowOverlap="1" wp14:anchorId="22AD05A5" wp14:editId="62BE4FF3">
                <wp:simplePos x="0" y="0"/>
                <wp:positionH relativeFrom="column">
                  <wp:posOffset>2057400</wp:posOffset>
                </wp:positionH>
                <wp:positionV relativeFrom="paragraph">
                  <wp:posOffset>111125</wp:posOffset>
                </wp:positionV>
                <wp:extent cx="3115945" cy="772795"/>
                <wp:effectExtent l="635" t="0" r="0" b="2540"/>
                <wp:wrapNone/>
                <wp:docPr id="27" name="Полотно 2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Line 7"/>
                        <wps:cNvCnPr/>
                        <wps:spPr bwMode="auto">
                          <a:xfrm>
                            <a:off x="378460" y="210918"/>
                            <a:ext cx="370840" cy="572"/>
                          </a:xfrm>
                          <a:prstGeom prst="line">
                            <a:avLst/>
                          </a:prstGeom>
                          <a:noFill/>
                          <a:ln w="6">
                            <a:solidFill>
                              <a:srgbClr val="000000"/>
                            </a:solidFill>
                            <a:round/>
                            <a:headEnd/>
                            <a:tailEnd/>
                          </a:ln>
                          <a:extLst>
                            <a:ext uri="{909E8E84-426E-40DD-AFC4-6F175D3DCCD1}">
                              <a14:hiddenFill xmlns:a14="http://schemas.microsoft.com/office/drawing/2010/main">
                                <a:noFill/>
                              </a14:hiddenFill>
                            </a:ext>
                          </a:extLst>
                        </wps:spPr>
                        <wps:bodyPr/>
                      </wps:wsp>
                      <wps:wsp>
                        <wps:cNvPr id="4" name="Line 8"/>
                        <wps:cNvCnPr/>
                        <wps:spPr bwMode="auto">
                          <a:xfrm>
                            <a:off x="948690" y="210918"/>
                            <a:ext cx="391795" cy="572"/>
                          </a:xfrm>
                          <a:prstGeom prst="line">
                            <a:avLst/>
                          </a:prstGeom>
                          <a:noFill/>
                          <a:ln w="6">
                            <a:solidFill>
                              <a:srgbClr val="000000"/>
                            </a:solidFill>
                            <a:round/>
                            <a:headEnd/>
                            <a:tailEnd/>
                          </a:ln>
                          <a:extLst>
                            <a:ext uri="{909E8E84-426E-40DD-AFC4-6F175D3DCCD1}">
                              <a14:hiddenFill xmlns:a14="http://schemas.microsoft.com/office/drawing/2010/main">
                                <a:noFill/>
                              </a14:hiddenFill>
                            </a:ext>
                          </a:extLst>
                        </wps:spPr>
                        <wps:bodyPr/>
                      </wps:wsp>
                      <wps:wsp>
                        <wps:cNvPr id="5" name="Line 9"/>
                        <wps:cNvCnPr/>
                        <wps:spPr bwMode="auto">
                          <a:xfrm>
                            <a:off x="1691005" y="210918"/>
                            <a:ext cx="391795" cy="572"/>
                          </a:xfrm>
                          <a:prstGeom prst="line">
                            <a:avLst/>
                          </a:prstGeom>
                          <a:noFill/>
                          <a:ln w="6">
                            <a:solidFill>
                              <a:srgbClr val="000000"/>
                            </a:solidFill>
                            <a:round/>
                            <a:headEnd/>
                            <a:tailEnd/>
                          </a:ln>
                          <a:extLst>
                            <a:ext uri="{909E8E84-426E-40DD-AFC4-6F175D3DCCD1}">
                              <a14:hiddenFill xmlns:a14="http://schemas.microsoft.com/office/drawing/2010/main">
                                <a:noFill/>
                              </a14:hiddenFill>
                            </a:ext>
                          </a:extLst>
                        </wps:spPr>
                        <wps:bodyPr/>
                      </wps:wsp>
                      <wps:wsp>
                        <wps:cNvPr id="6" name="Line 10"/>
                        <wps:cNvCnPr/>
                        <wps:spPr bwMode="auto">
                          <a:xfrm>
                            <a:off x="362585" y="445272"/>
                            <a:ext cx="1736090" cy="572"/>
                          </a:xfrm>
                          <a:prstGeom prst="line">
                            <a:avLst/>
                          </a:prstGeom>
                          <a:noFill/>
                          <a:ln w="13">
                            <a:solidFill>
                              <a:srgbClr val="000000"/>
                            </a:solidFill>
                            <a:round/>
                            <a:headEnd/>
                            <a:tailEnd/>
                          </a:ln>
                          <a:extLst>
                            <a:ext uri="{909E8E84-426E-40DD-AFC4-6F175D3DCCD1}">
                              <a14:hiddenFill xmlns:a14="http://schemas.microsoft.com/office/drawing/2010/main">
                                <a:noFill/>
                              </a14:hiddenFill>
                            </a:ext>
                          </a:extLst>
                        </wps:spPr>
                        <wps:bodyPr/>
                      </wps:wsp>
                      <wps:wsp>
                        <wps:cNvPr id="7" name="Rectangle 11"/>
                        <wps:cNvSpPr>
                          <a:spLocks noChangeArrowheads="1"/>
                        </wps:cNvSpPr>
                        <wps:spPr bwMode="auto">
                          <a:xfrm>
                            <a:off x="2252345" y="338384"/>
                            <a:ext cx="694055"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Pr="002D4B0A" w:rsidRDefault="00AD6EBD" w:rsidP="0063530C">
                              <w:r>
                                <w:rPr>
                                  <w:color w:val="000000"/>
                                  <w:sz w:val="30"/>
                                  <w:szCs w:val="30"/>
                                  <w:lang w:val="en-US"/>
                                </w:rPr>
                                <w:t>100,</w:t>
                              </w:r>
                              <w:r>
                                <w:rPr>
                                  <w:color w:val="000000"/>
                                  <w:sz w:val="30"/>
                                  <w:szCs w:val="30"/>
                                </w:rPr>
                                <w:t xml:space="preserve"> где: </w:t>
                              </w:r>
                            </w:p>
                          </w:txbxContent>
                        </wps:txbx>
                        <wps:bodyPr rot="0" vert="horz" wrap="none" lIns="0" tIns="0" rIns="0" bIns="0" anchor="t" anchorCtr="0" upright="1">
                          <a:spAutoFit/>
                        </wps:bodyPr>
                      </wps:wsp>
                      <wps:wsp>
                        <wps:cNvPr id="8" name="Rectangle 12"/>
                        <wps:cNvSpPr>
                          <a:spLocks noChangeArrowheads="1"/>
                        </wps:cNvSpPr>
                        <wps:spPr bwMode="auto">
                          <a:xfrm>
                            <a:off x="1183005" y="468135"/>
                            <a:ext cx="92710"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proofErr w:type="gramStart"/>
                              <w:r>
                                <w:rPr>
                                  <w:color w:val="000000"/>
                                  <w:sz w:val="30"/>
                                  <w:szCs w:val="30"/>
                                  <w:lang w:val="en-US"/>
                                </w:rPr>
                                <w:t>к</w:t>
                              </w:r>
                              <w:proofErr w:type="gramEnd"/>
                            </w:p>
                          </w:txbxContent>
                        </wps:txbx>
                        <wps:bodyPr rot="0" vert="horz" wrap="none" lIns="0" tIns="0" rIns="0" bIns="0" anchor="t" anchorCtr="0" upright="1">
                          <a:spAutoFit/>
                        </wps:bodyPr>
                      </wps:wsp>
                      <wps:wsp>
                        <wps:cNvPr id="9" name="Rectangle 13"/>
                        <wps:cNvSpPr>
                          <a:spLocks noChangeArrowheads="1"/>
                        </wps:cNvSpPr>
                        <wps:spPr bwMode="auto">
                          <a:xfrm>
                            <a:off x="1704340" y="233782"/>
                            <a:ext cx="275590"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r>
                                <w:rPr>
                                  <w:color w:val="000000"/>
                                  <w:sz w:val="30"/>
                                  <w:szCs w:val="30"/>
                                  <w:lang w:val="en-US"/>
                                </w:rPr>
                                <w:t>ИЦ</w:t>
                              </w:r>
                            </w:p>
                          </w:txbxContent>
                        </wps:txbx>
                        <wps:bodyPr rot="0" vert="horz" wrap="none" lIns="0" tIns="0" rIns="0" bIns="0" anchor="t" anchorCtr="0" upright="1">
                          <a:spAutoFit/>
                        </wps:bodyPr>
                      </wps:wsp>
                      <wps:wsp>
                        <wps:cNvPr id="10" name="Rectangle 14"/>
                        <wps:cNvSpPr>
                          <a:spLocks noChangeArrowheads="1"/>
                        </wps:cNvSpPr>
                        <wps:spPr bwMode="auto">
                          <a:xfrm>
                            <a:off x="1706880" y="0"/>
                            <a:ext cx="267970"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r>
                                <w:rPr>
                                  <w:color w:val="000000"/>
                                  <w:sz w:val="30"/>
                                  <w:szCs w:val="30"/>
                                  <w:lang w:val="en-US"/>
                                </w:rPr>
                                <w:t>ИД</w:t>
                              </w:r>
                            </w:p>
                          </w:txbxContent>
                        </wps:txbx>
                        <wps:bodyPr rot="0" vert="horz" wrap="none" lIns="0" tIns="0" rIns="0" bIns="0" anchor="t" anchorCtr="0" upright="1">
                          <a:spAutoFit/>
                        </wps:bodyPr>
                      </wps:wsp>
                      <wps:wsp>
                        <wps:cNvPr id="11" name="Rectangle 15"/>
                        <wps:cNvSpPr>
                          <a:spLocks noChangeArrowheads="1"/>
                        </wps:cNvSpPr>
                        <wps:spPr bwMode="auto">
                          <a:xfrm>
                            <a:off x="1525270" y="104602"/>
                            <a:ext cx="143510" cy="2194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r>
                                <w:rPr>
                                  <w:color w:val="000000"/>
                                  <w:sz w:val="30"/>
                                  <w:szCs w:val="30"/>
                                  <w:lang w:val="en-US"/>
                                </w:rPr>
                                <w:t>...</w:t>
                              </w:r>
                            </w:p>
                          </w:txbxContent>
                        </wps:txbx>
                        <wps:bodyPr rot="0" vert="horz" wrap="none" lIns="0" tIns="0" rIns="0" bIns="0" anchor="t" anchorCtr="0" upright="1">
                          <a:spAutoFit/>
                        </wps:bodyPr>
                      </wps:wsp>
                      <wps:wsp>
                        <wps:cNvPr id="12" name="Rectangle 16"/>
                        <wps:cNvSpPr>
                          <a:spLocks noChangeArrowheads="1"/>
                        </wps:cNvSpPr>
                        <wps:spPr bwMode="auto">
                          <a:xfrm>
                            <a:off x="962025" y="233782"/>
                            <a:ext cx="275590"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r>
                                <w:rPr>
                                  <w:color w:val="000000"/>
                                  <w:sz w:val="30"/>
                                  <w:szCs w:val="30"/>
                                  <w:lang w:val="en-US"/>
                                </w:rPr>
                                <w:t>ИЦ</w:t>
                              </w:r>
                            </w:p>
                          </w:txbxContent>
                        </wps:txbx>
                        <wps:bodyPr rot="0" vert="horz" wrap="none" lIns="0" tIns="0" rIns="0" bIns="0" anchor="t" anchorCtr="0" upright="1">
                          <a:spAutoFit/>
                        </wps:bodyPr>
                      </wps:wsp>
                      <wps:wsp>
                        <wps:cNvPr id="13" name="Rectangle 17"/>
                        <wps:cNvSpPr>
                          <a:spLocks noChangeArrowheads="1"/>
                        </wps:cNvSpPr>
                        <wps:spPr bwMode="auto">
                          <a:xfrm>
                            <a:off x="964565" y="0"/>
                            <a:ext cx="267970"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r>
                                <w:rPr>
                                  <w:color w:val="000000"/>
                                  <w:sz w:val="30"/>
                                  <w:szCs w:val="30"/>
                                  <w:lang w:val="en-US"/>
                                </w:rPr>
                                <w:t>ИД</w:t>
                              </w:r>
                            </w:p>
                          </w:txbxContent>
                        </wps:txbx>
                        <wps:bodyPr rot="0" vert="horz" wrap="none" lIns="0" tIns="0" rIns="0" bIns="0" anchor="t" anchorCtr="0" upright="1">
                          <a:spAutoFit/>
                        </wps:bodyPr>
                      </wps:wsp>
                      <wps:wsp>
                        <wps:cNvPr id="14" name="Rectangle 18"/>
                        <wps:cNvSpPr>
                          <a:spLocks noChangeArrowheads="1"/>
                        </wps:cNvSpPr>
                        <wps:spPr bwMode="auto">
                          <a:xfrm>
                            <a:off x="391160" y="233782"/>
                            <a:ext cx="275590"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r>
                                <w:rPr>
                                  <w:color w:val="000000"/>
                                  <w:sz w:val="30"/>
                                  <w:szCs w:val="30"/>
                                  <w:lang w:val="en-US"/>
                                </w:rPr>
                                <w:t>ИЦ</w:t>
                              </w:r>
                            </w:p>
                          </w:txbxContent>
                        </wps:txbx>
                        <wps:bodyPr rot="0" vert="horz" wrap="none" lIns="0" tIns="0" rIns="0" bIns="0" anchor="t" anchorCtr="0" upright="1">
                          <a:spAutoFit/>
                        </wps:bodyPr>
                      </wps:wsp>
                      <wps:wsp>
                        <wps:cNvPr id="15" name="Rectangle 19"/>
                        <wps:cNvSpPr>
                          <a:spLocks noChangeArrowheads="1"/>
                        </wps:cNvSpPr>
                        <wps:spPr bwMode="auto">
                          <a:xfrm>
                            <a:off x="394335" y="0"/>
                            <a:ext cx="506730"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Pr="00857953" w:rsidRDefault="00AD6EBD" w:rsidP="0063530C">
                              <w:proofErr w:type="gramStart"/>
                              <w:r>
                                <w:rPr>
                                  <w:color w:val="000000"/>
                                  <w:sz w:val="30"/>
                                  <w:szCs w:val="30"/>
                                  <w:lang w:val="en-US"/>
                                </w:rPr>
                                <w:t>ИД</w:t>
                              </w:r>
                              <w:r>
                                <w:rPr>
                                  <w:color w:val="000000"/>
                                  <w:sz w:val="30"/>
                                  <w:szCs w:val="30"/>
                                </w:rPr>
                                <w:t xml:space="preserve">  *</w:t>
                              </w:r>
                              <w:proofErr w:type="gramEnd"/>
                            </w:p>
                          </w:txbxContent>
                        </wps:txbx>
                        <wps:bodyPr rot="0" vert="horz" wrap="square" lIns="0" tIns="0" rIns="0" bIns="0" anchor="t" anchorCtr="0" upright="1">
                          <a:spAutoFit/>
                        </wps:bodyPr>
                      </wps:wsp>
                      <wps:wsp>
                        <wps:cNvPr id="16" name="Rectangle 20"/>
                        <wps:cNvSpPr>
                          <a:spLocks noChangeArrowheads="1"/>
                        </wps:cNvSpPr>
                        <wps:spPr bwMode="auto">
                          <a:xfrm>
                            <a:off x="26035" y="338384"/>
                            <a:ext cx="126365"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r>
                                <w:rPr>
                                  <w:color w:val="000000"/>
                                  <w:sz w:val="30"/>
                                  <w:szCs w:val="30"/>
                                  <w:lang w:val="en-US"/>
                                </w:rPr>
                                <w:t>Э</w:t>
                              </w:r>
                            </w:p>
                          </w:txbxContent>
                        </wps:txbx>
                        <wps:bodyPr rot="0" vert="horz" wrap="none" lIns="0" tIns="0" rIns="0" bIns="0" anchor="t" anchorCtr="0" upright="1">
                          <a:spAutoFit/>
                        </wps:bodyPr>
                      </wps:wsp>
                      <wps:wsp>
                        <wps:cNvPr id="17" name="Rectangle 21"/>
                        <wps:cNvSpPr>
                          <a:spLocks noChangeArrowheads="1"/>
                        </wps:cNvSpPr>
                        <wps:spPr bwMode="auto">
                          <a:xfrm>
                            <a:off x="1994535" y="337240"/>
                            <a:ext cx="55880" cy="13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proofErr w:type="gramStart"/>
                              <w:r>
                                <w:rPr>
                                  <w:color w:val="000000"/>
                                  <w:sz w:val="18"/>
                                  <w:szCs w:val="18"/>
                                  <w:lang w:val="en-US"/>
                                </w:rPr>
                                <w:t>к</w:t>
                              </w:r>
                              <w:proofErr w:type="gramEnd"/>
                            </w:p>
                          </w:txbxContent>
                        </wps:txbx>
                        <wps:bodyPr rot="0" vert="horz" wrap="none" lIns="0" tIns="0" rIns="0" bIns="0" anchor="t" anchorCtr="0" upright="1">
                          <a:spAutoFit/>
                        </wps:bodyPr>
                      </wps:wsp>
                      <wps:wsp>
                        <wps:cNvPr id="18" name="Rectangle 22"/>
                        <wps:cNvSpPr>
                          <a:spLocks noChangeArrowheads="1"/>
                        </wps:cNvSpPr>
                        <wps:spPr bwMode="auto">
                          <a:xfrm>
                            <a:off x="1991360" y="102315"/>
                            <a:ext cx="55880" cy="13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proofErr w:type="gramStart"/>
                              <w:r>
                                <w:rPr>
                                  <w:color w:val="000000"/>
                                  <w:sz w:val="18"/>
                                  <w:szCs w:val="18"/>
                                  <w:lang w:val="en-US"/>
                                </w:rPr>
                                <w:t>к</w:t>
                              </w:r>
                              <w:proofErr w:type="gramEnd"/>
                            </w:p>
                          </w:txbxContent>
                        </wps:txbx>
                        <wps:bodyPr rot="0" vert="horz" wrap="none" lIns="0" tIns="0" rIns="0" bIns="0" anchor="t" anchorCtr="0" upright="1">
                          <a:spAutoFit/>
                        </wps:bodyPr>
                      </wps:wsp>
                      <wps:wsp>
                        <wps:cNvPr id="19" name="Rectangle 23"/>
                        <wps:cNvSpPr>
                          <a:spLocks noChangeArrowheads="1"/>
                        </wps:cNvSpPr>
                        <wps:spPr bwMode="auto">
                          <a:xfrm>
                            <a:off x="1254125" y="337240"/>
                            <a:ext cx="57785" cy="13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r>
                                <w:rPr>
                                  <w:color w:val="000000"/>
                                  <w:sz w:val="18"/>
                                  <w:szCs w:val="18"/>
                                  <w:lang w:val="en-US"/>
                                </w:rPr>
                                <w:t>2</w:t>
                              </w:r>
                            </w:p>
                          </w:txbxContent>
                        </wps:txbx>
                        <wps:bodyPr rot="0" vert="horz" wrap="none" lIns="0" tIns="0" rIns="0" bIns="0" anchor="t" anchorCtr="0" upright="1">
                          <a:spAutoFit/>
                        </wps:bodyPr>
                      </wps:wsp>
                      <wps:wsp>
                        <wps:cNvPr id="20" name="Rectangle 24"/>
                        <wps:cNvSpPr>
                          <a:spLocks noChangeArrowheads="1"/>
                        </wps:cNvSpPr>
                        <wps:spPr bwMode="auto">
                          <a:xfrm>
                            <a:off x="1250950" y="102315"/>
                            <a:ext cx="57785" cy="13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r>
                                <w:rPr>
                                  <w:color w:val="000000"/>
                                  <w:sz w:val="18"/>
                                  <w:szCs w:val="18"/>
                                  <w:lang w:val="en-US"/>
                                </w:rPr>
                                <w:t>2</w:t>
                              </w:r>
                            </w:p>
                          </w:txbxContent>
                        </wps:txbx>
                        <wps:bodyPr rot="0" vert="horz" wrap="none" lIns="0" tIns="0" rIns="0" bIns="0" anchor="t" anchorCtr="0" upright="1">
                          <a:spAutoFit/>
                        </wps:bodyPr>
                      </wps:wsp>
                      <wps:wsp>
                        <wps:cNvPr id="21" name="Rectangle 25"/>
                        <wps:cNvSpPr>
                          <a:spLocks noChangeArrowheads="1"/>
                        </wps:cNvSpPr>
                        <wps:spPr bwMode="auto">
                          <a:xfrm>
                            <a:off x="671195" y="337240"/>
                            <a:ext cx="57785" cy="13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r>
                                <w:rPr>
                                  <w:color w:val="000000"/>
                                  <w:sz w:val="18"/>
                                  <w:szCs w:val="18"/>
                                  <w:lang w:val="en-US"/>
                                </w:rPr>
                                <w:t>1</w:t>
                              </w:r>
                            </w:p>
                          </w:txbxContent>
                        </wps:txbx>
                        <wps:bodyPr rot="0" vert="horz" wrap="none" lIns="0" tIns="0" rIns="0" bIns="0" anchor="t" anchorCtr="0" upright="1">
                          <a:spAutoFit/>
                        </wps:bodyPr>
                      </wps:wsp>
                      <wps:wsp>
                        <wps:cNvPr id="22" name="Rectangle 26"/>
                        <wps:cNvSpPr>
                          <a:spLocks noChangeArrowheads="1"/>
                        </wps:cNvSpPr>
                        <wps:spPr bwMode="auto">
                          <a:xfrm>
                            <a:off x="668020" y="102315"/>
                            <a:ext cx="57785" cy="13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r>
                                <w:rPr>
                                  <w:color w:val="000000"/>
                                  <w:sz w:val="18"/>
                                  <w:szCs w:val="18"/>
                                  <w:lang w:val="en-US"/>
                                </w:rPr>
                                <w:t>1</w:t>
                              </w:r>
                            </w:p>
                          </w:txbxContent>
                        </wps:txbx>
                        <wps:bodyPr rot="0" vert="horz" wrap="none" lIns="0" tIns="0" rIns="0" bIns="0" anchor="t" anchorCtr="0" upright="1">
                          <a:spAutoFit/>
                        </wps:bodyPr>
                      </wps:wsp>
                      <wps:wsp>
                        <wps:cNvPr id="23" name="Rectangle 27"/>
                        <wps:cNvSpPr>
                          <a:spLocks noChangeArrowheads="1"/>
                        </wps:cNvSpPr>
                        <wps:spPr bwMode="auto">
                          <a:xfrm>
                            <a:off x="2133600" y="319521"/>
                            <a:ext cx="104775" cy="2337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r>
                                <w:rPr>
                                  <w:rFonts w:ascii="Symbol" w:hAnsi="Symbol" w:cs="Symbol"/>
                                  <w:color w:val="000000"/>
                                  <w:sz w:val="30"/>
                                  <w:szCs w:val="30"/>
                                  <w:lang w:val="en-US"/>
                                </w:rPr>
                                <w:t></w:t>
                              </w:r>
                            </w:p>
                          </w:txbxContent>
                        </wps:txbx>
                        <wps:bodyPr rot="0" vert="horz" wrap="none" lIns="0" tIns="0" rIns="0" bIns="0" anchor="t" anchorCtr="0" upright="1">
                          <a:spAutoFit/>
                        </wps:bodyPr>
                      </wps:wsp>
                      <wps:wsp>
                        <wps:cNvPr id="24" name="Rectangle 28"/>
                        <wps:cNvSpPr>
                          <a:spLocks noChangeArrowheads="1"/>
                        </wps:cNvSpPr>
                        <wps:spPr bwMode="auto">
                          <a:xfrm>
                            <a:off x="1388110" y="85167"/>
                            <a:ext cx="104775" cy="2337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r>
                                <w:rPr>
                                  <w:rFonts w:ascii="Symbol" w:hAnsi="Symbol" w:cs="Symbol"/>
                                  <w:color w:val="000000"/>
                                  <w:sz w:val="30"/>
                                  <w:szCs w:val="30"/>
                                  <w:lang w:val="en-US"/>
                                </w:rPr>
                                <w:t></w:t>
                              </w:r>
                            </w:p>
                          </w:txbxContent>
                        </wps:txbx>
                        <wps:bodyPr rot="0" vert="horz" wrap="none" lIns="0" tIns="0" rIns="0" bIns="0" anchor="t" anchorCtr="0" upright="1">
                          <a:spAutoFit/>
                        </wps:bodyPr>
                      </wps:wsp>
                      <wps:wsp>
                        <wps:cNvPr id="25" name="Rectangle 29"/>
                        <wps:cNvSpPr>
                          <a:spLocks noChangeArrowheads="1"/>
                        </wps:cNvSpPr>
                        <wps:spPr bwMode="auto">
                          <a:xfrm>
                            <a:off x="796290" y="85167"/>
                            <a:ext cx="104775" cy="2337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r>
                                <w:rPr>
                                  <w:rFonts w:ascii="Symbol" w:hAnsi="Symbol" w:cs="Symbol"/>
                                  <w:color w:val="000000"/>
                                  <w:sz w:val="30"/>
                                  <w:szCs w:val="30"/>
                                  <w:lang w:val="en-US"/>
                                </w:rPr>
                                <w:t></w:t>
                              </w:r>
                            </w:p>
                          </w:txbxContent>
                        </wps:txbx>
                        <wps:bodyPr rot="0" vert="horz" wrap="none" lIns="0" tIns="0" rIns="0" bIns="0" anchor="t" anchorCtr="0" upright="1">
                          <a:spAutoFit/>
                        </wps:bodyPr>
                      </wps:wsp>
                      <wps:wsp>
                        <wps:cNvPr id="26" name="Rectangle 30"/>
                        <wps:cNvSpPr>
                          <a:spLocks noChangeArrowheads="1"/>
                        </wps:cNvSpPr>
                        <wps:spPr bwMode="auto">
                          <a:xfrm>
                            <a:off x="203200" y="319521"/>
                            <a:ext cx="104775" cy="2337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Default="00AD6EBD" w:rsidP="0063530C">
                              <w:r>
                                <w:rPr>
                                  <w:rFonts w:ascii="Symbol" w:hAnsi="Symbol" w:cs="Symbol"/>
                                  <w:color w:val="000000"/>
                                  <w:sz w:val="30"/>
                                  <w:szCs w:val="30"/>
                                  <w:lang w:val="en-US"/>
                                </w:rPr>
                                <w:t></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Полотно 27" o:spid="_x0000_s1026" editas="canvas" style="position:absolute;left:0;text-align:left;margin-left:162pt;margin-top:8.75pt;width:245.35pt;height:60.85pt;z-index:251662336" coordsize="31159,7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">
                <v:shape id="_x0000_s1027" type="#_x0000_t75" style="position:absolute;width:31159;height:7727;visibility:visible;mso-wrap-style:square">
                  <v:fill o:detectmouseclick="t"/>
                  <v:path o:connecttype="none"/>
                </v:shape>
                <v:line id="Line 7" o:spid="_x0000_s1028" style="position:absolute;visibility:visible;mso-wrap-style:square" from="3784,2109" to="7493,2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CcOcMAAADaAAAADwAAAGRycy9kb3ducmV2LnhtbESPQWvCQBSE7wX/w/KEXoJuVCgluooI&#10;gkJBmkb0+Mg+k2D2bchuNPrr3UKhx2FmvmEWq97U4katqywrmIxjEMS51RUXCrKf7egThPPIGmvL&#10;pOBBDlbLwdsCE23v/E231BciQNglqKD0vkmkdHlJBt3YNsTBu9jWoA+yLaRu8R7gppbTOP6QBisO&#10;CyU2tCkpv6adUbB/dtHx6+D5dDmn2SGKrrYrMqXeh/16DsJT7//Df+2dVjCD3yvhBsjl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gnDnDAAAA2gAAAA8AAAAAAAAAAAAA&#10;AAAAoQIAAGRycy9kb3ducmV2LnhtbFBLBQYAAAAABAAEAPkAAACRAwAAAAA=&#10;" strokeweight="17e-5mm"/>
                <v:line id="Line 8" o:spid="_x0000_s1029" style="position:absolute;visibility:visible;mso-wrap-style:square" from="9486,2109" to="13404,2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kETcMAAADaAAAADwAAAGRycy9kb3ducmV2LnhtbESPQWvCQBSE7wX/w/KEXoJuFCkluooI&#10;gkJBmkb0+Mg+k2D2bchuNPrr3UKhx2FmvmEWq97U4katqywrmIxjEMS51RUXCrKf7egThPPIGmvL&#10;pOBBDlbLwdsCE23v/E231BciQNglqKD0vkmkdHlJBt3YNsTBu9jWoA+yLaRu8R7gppbTOP6QBisO&#10;CyU2tCkpv6adUbB/dtHx6+D5dDmn2SGKrrYrMqXeh/16DsJT7//Df+2dVjCD3yvhBsjl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JBE3DAAAA2gAAAA8AAAAAAAAAAAAA&#10;AAAAoQIAAGRycy9kb3ducmV2LnhtbFBLBQYAAAAABAAEAPkAAACRAwAAAAA=&#10;" strokeweight="17e-5mm"/>
                <v:line id="Line 9" o:spid="_x0000_s1030" style="position:absolute;visibility:visible;mso-wrap-style:square" from="16910,2109" to="20828,2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Wh1sMAAADaAAAADwAAAGRycy9kb3ducmV2LnhtbESPQWvCQBSE7wX/w/KEXoJuFCwluooI&#10;gkJBmkb0+Mg+k2D2bchuNPrr3UKhx2FmvmEWq97U4katqywrmIxjEMS51RUXCrKf7egThPPIGmvL&#10;pOBBDlbLwdsCE23v/E231BciQNglqKD0vkmkdHlJBt3YNsTBu9jWoA+yLaRu8R7gppbTOP6QBisO&#10;CyU2tCkpv6adUbB/dtHx6+D5dDmn2SGKrrYrMqXeh/16DsJT7//Df+2dVjCD3yvhBsjl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FodbDAAAA2gAAAA8AAAAAAAAAAAAA&#10;AAAAoQIAAGRycy9kb3ducmV2LnhtbFBLBQYAAAAABAAEAPkAAACRAwAAAAA=&#10;" strokeweight="17e-5mm"/>
                <v:line id="Line 10" o:spid="_x0000_s1031" style="position:absolute;visibility:visible;mso-wrap-style:square" from="3625,4452" to="20986,4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T848AAAADaAAAADwAAAGRycy9kb3ducmV2LnhtbESPzYoCMRCE7wu+Q2jB25rRg7ijUUQU&#10;vPqDe+2dtJPBSWdMoo4+vRGEPRZV9RU1nbe2FjfyoXKsYNDPQBAXTldcKjjs199jECEia6wdk4IH&#10;BZjPOl9TzLW785Zuu1iKBOGQowITY5NLGQpDFkPfNcTJOzlvMSbpS6k93hPc1nKYZSNpseK0YLCh&#10;paHivLtaBX8NXkz5XP381jiOx+UlHNe+UKrXbRcTEJHa+B/+tDdawQjeV9INkL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9E/OPAAAAA2gAAAA8AAAAAAAAAAAAAAAAA&#10;oQIAAGRycy9kb3ducmV2LnhtbFBLBQYAAAAABAAEAPkAAACOAwAAAAA=&#10;" strokeweight="36e-5mm"/>
                <v:rect id="Rectangle 11" o:spid="_x0000_s1032" style="position:absolute;left:22523;top:3383;width:6941;height:21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AD6EBD" w:rsidRPr="002D4B0A" w:rsidRDefault="00AD6EBD" w:rsidP="0063530C">
                        <w:r>
                          <w:rPr>
                            <w:color w:val="000000"/>
                            <w:sz w:val="30"/>
                            <w:szCs w:val="30"/>
                            <w:lang w:val="en-US"/>
                          </w:rPr>
                          <w:t>100,</w:t>
                        </w:r>
                        <w:r>
                          <w:rPr>
                            <w:color w:val="000000"/>
                            <w:sz w:val="30"/>
                            <w:szCs w:val="30"/>
                          </w:rPr>
                          <w:t xml:space="preserve"> где: </w:t>
                        </w:r>
                      </w:p>
                    </w:txbxContent>
                  </v:textbox>
                </v:rect>
                <v:rect id="Rectangle 12" o:spid="_x0000_s1033" style="position:absolute;left:11830;top:4681;width:927;height:21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AD6EBD" w:rsidRDefault="00AD6EBD" w:rsidP="0063530C">
                        <w:proofErr w:type="gramStart"/>
                        <w:r>
                          <w:rPr>
                            <w:color w:val="000000"/>
                            <w:sz w:val="30"/>
                            <w:szCs w:val="30"/>
                            <w:lang w:val="en-US"/>
                          </w:rPr>
                          <w:t>к</w:t>
                        </w:r>
                        <w:proofErr w:type="gramEnd"/>
                      </w:p>
                    </w:txbxContent>
                  </v:textbox>
                </v:rect>
                <v:rect id="Rectangle 13" o:spid="_x0000_s1034" style="position:absolute;left:17043;top:2337;width:2756;height:21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AD6EBD" w:rsidRDefault="00AD6EBD" w:rsidP="0063530C">
                        <w:r>
                          <w:rPr>
                            <w:color w:val="000000"/>
                            <w:sz w:val="30"/>
                            <w:szCs w:val="30"/>
                            <w:lang w:val="en-US"/>
                          </w:rPr>
                          <w:t>ИЦ</w:t>
                        </w:r>
                      </w:p>
                    </w:txbxContent>
                  </v:textbox>
                </v:rect>
                <v:rect id="Rectangle 14" o:spid="_x0000_s1035" style="position:absolute;left:17068;width:2680;height:21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AD6EBD" w:rsidRDefault="00AD6EBD" w:rsidP="0063530C">
                        <w:r>
                          <w:rPr>
                            <w:color w:val="000000"/>
                            <w:sz w:val="30"/>
                            <w:szCs w:val="30"/>
                            <w:lang w:val="en-US"/>
                          </w:rPr>
                          <w:t>ИД</w:t>
                        </w:r>
                      </w:p>
                    </w:txbxContent>
                  </v:textbox>
                </v:rect>
                <v:rect id="Rectangle 15" o:spid="_x0000_s1036" style="position:absolute;left:15252;top:1046;width:1435;height:21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AD6EBD" w:rsidRDefault="00AD6EBD" w:rsidP="0063530C">
                        <w:r>
                          <w:rPr>
                            <w:color w:val="000000"/>
                            <w:sz w:val="30"/>
                            <w:szCs w:val="30"/>
                            <w:lang w:val="en-US"/>
                          </w:rPr>
                          <w:t>...</w:t>
                        </w:r>
                      </w:p>
                    </w:txbxContent>
                  </v:textbox>
                </v:rect>
                <v:rect id="Rectangle 16" o:spid="_x0000_s1037" style="position:absolute;left:9620;top:2337;width:2756;height:21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AD6EBD" w:rsidRDefault="00AD6EBD" w:rsidP="0063530C">
                        <w:r>
                          <w:rPr>
                            <w:color w:val="000000"/>
                            <w:sz w:val="30"/>
                            <w:szCs w:val="30"/>
                            <w:lang w:val="en-US"/>
                          </w:rPr>
                          <w:t>ИЦ</w:t>
                        </w:r>
                      </w:p>
                    </w:txbxContent>
                  </v:textbox>
                </v:rect>
                <v:rect id="Rectangle 17" o:spid="_x0000_s1038" style="position:absolute;left:9645;width:2680;height:21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AD6EBD" w:rsidRDefault="00AD6EBD" w:rsidP="0063530C">
                        <w:r>
                          <w:rPr>
                            <w:color w:val="000000"/>
                            <w:sz w:val="30"/>
                            <w:szCs w:val="30"/>
                            <w:lang w:val="en-US"/>
                          </w:rPr>
                          <w:t>ИД</w:t>
                        </w:r>
                      </w:p>
                    </w:txbxContent>
                  </v:textbox>
                </v:rect>
                <v:rect id="Rectangle 18" o:spid="_x0000_s1039" style="position:absolute;left:3911;top:2337;width:2756;height:21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AD6EBD" w:rsidRDefault="00AD6EBD" w:rsidP="0063530C">
                        <w:r>
                          <w:rPr>
                            <w:color w:val="000000"/>
                            <w:sz w:val="30"/>
                            <w:szCs w:val="30"/>
                            <w:lang w:val="en-US"/>
                          </w:rPr>
                          <w:t>ИЦ</w:t>
                        </w:r>
                      </w:p>
                    </w:txbxContent>
                  </v:textbox>
                </v:rect>
                <v:rect id="Rectangle 19" o:spid="_x0000_s1040" style="position:absolute;left:3943;width:5067;height:2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MFUMIA&#10;AADbAAAADwAAAGRycy9kb3ducmV2LnhtbERPTWvCQBC9F/wPywheSt1UsKTRVUQQPAhi2oPehuyY&#10;TZudDdmtif56VxB6m8f7nPmyt7W4UOsrxwrexwkI4sLpiksF31+btxSED8gaa8ek4EoelovByxwz&#10;7To+0CUPpYgh7DNUYEJoMil9YciiH7uGOHJn11oMEbal1C12MdzWcpIkH9JixbHBYENrQ8Vv/mcV&#10;bPbHivgmD6+faed+iskpN7tGqdGwX81ABOrDv/jp3uo4fwqPX+IBc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YwVQwgAAANsAAAAPAAAAAAAAAAAAAAAAAJgCAABkcnMvZG93&#10;bnJldi54bWxQSwUGAAAAAAQABAD1AAAAhwMAAAAA&#10;" filled="f" stroked="f">
                  <v:textbox style="mso-fit-shape-to-text:t" inset="0,0,0,0">
                    <w:txbxContent>
                      <w:p w:rsidR="00AD6EBD" w:rsidRPr="00857953" w:rsidRDefault="00AD6EBD" w:rsidP="0063530C">
                        <w:proofErr w:type="gramStart"/>
                        <w:r>
                          <w:rPr>
                            <w:color w:val="000000"/>
                            <w:sz w:val="30"/>
                            <w:szCs w:val="30"/>
                            <w:lang w:val="en-US"/>
                          </w:rPr>
                          <w:t>ИД</w:t>
                        </w:r>
                        <w:r>
                          <w:rPr>
                            <w:color w:val="000000"/>
                            <w:sz w:val="30"/>
                            <w:szCs w:val="30"/>
                          </w:rPr>
                          <w:t xml:space="preserve">  *</w:t>
                        </w:r>
                        <w:proofErr w:type="gramEnd"/>
                      </w:p>
                    </w:txbxContent>
                  </v:textbox>
                </v:rect>
                <v:rect id="Rectangle 20" o:spid="_x0000_s1041" style="position:absolute;left:260;top:3383;width:1264;height:21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AD6EBD" w:rsidRDefault="00AD6EBD" w:rsidP="0063530C">
                        <w:r>
                          <w:rPr>
                            <w:color w:val="000000"/>
                            <w:sz w:val="30"/>
                            <w:szCs w:val="30"/>
                            <w:lang w:val="en-US"/>
                          </w:rPr>
                          <w:t>Э</w:t>
                        </w:r>
                      </w:p>
                    </w:txbxContent>
                  </v:textbox>
                </v:rect>
                <v:rect id="Rectangle 21" o:spid="_x0000_s1042" style="position:absolute;left:19945;top:3372;width:559;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AD6EBD" w:rsidRDefault="00AD6EBD" w:rsidP="0063530C">
                        <w:proofErr w:type="gramStart"/>
                        <w:r>
                          <w:rPr>
                            <w:color w:val="000000"/>
                            <w:sz w:val="18"/>
                            <w:szCs w:val="18"/>
                            <w:lang w:val="en-US"/>
                          </w:rPr>
                          <w:t>к</w:t>
                        </w:r>
                        <w:proofErr w:type="gramEnd"/>
                      </w:p>
                    </w:txbxContent>
                  </v:textbox>
                </v:rect>
                <v:rect id="Rectangle 22" o:spid="_x0000_s1043" style="position:absolute;left:19913;top:1023;width:55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AD6EBD" w:rsidRDefault="00AD6EBD" w:rsidP="0063530C">
                        <w:proofErr w:type="gramStart"/>
                        <w:r>
                          <w:rPr>
                            <w:color w:val="000000"/>
                            <w:sz w:val="18"/>
                            <w:szCs w:val="18"/>
                            <w:lang w:val="en-US"/>
                          </w:rPr>
                          <w:t>к</w:t>
                        </w:r>
                        <w:proofErr w:type="gramEnd"/>
                      </w:p>
                    </w:txbxContent>
                  </v:textbox>
                </v:rect>
                <v:rect id="Rectangle 23" o:spid="_x0000_s1044" style="position:absolute;left:12541;top:3372;width:578;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AD6EBD" w:rsidRDefault="00AD6EBD" w:rsidP="0063530C">
                        <w:r>
                          <w:rPr>
                            <w:color w:val="000000"/>
                            <w:sz w:val="18"/>
                            <w:szCs w:val="18"/>
                            <w:lang w:val="en-US"/>
                          </w:rPr>
                          <w:t>2</w:t>
                        </w:r>
                      </w:p>
                    </w:txbxContent>
                  </v:textbox>
                </v:rect>
                <v:rect id="Rectangle 24" o:spid="_x0000_s1045" style="position:absolute;left:12509;top:1023;width:578;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AD6EBD" w:rsidRDefault="00AD6EBD" w:rsidP="0063530C">
                        <w:r>
                          <w:rPr>
                            <w:color w:val="000000"/>
                            <w:sz w:val="18"/>
                            <w:szCs w:val="18"/>
                            <w:lang w:val="en-US"/>
                          </w:rPr>
                          <w:t>2</w:t>
                        </w:r>
                      </w:p>
                    </w:txbxContent>
                  </v:textbox>
                </v:rect>
                <v:rect id="Rectangle 25" o:spid="_x0000_s1046" style="position:absolute;left:6711;top:3372;width:578;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AD6EBD" w:rsidRDefault="00AD6EBD" w:rsidP="0063530C">
                        <w:r>
                          <w:rPr>
                            <w:color w:val="000000"/>
                            <w:sz w:val="18"/>
                            <w:szCs w:val="18"/>
                            <w:lang w:val="en-US"/>
                          </w:rPr>
                          <w:t>1</w:t>
                        </w:r>
                      </w:p>
                    </w:txbxContent>
                  </v:textbox>
                </v:rect>
                <v:rect id="Rectangle 26" o:spid="_x0000_s1047" style="position:absolute;left:6680;top:1023;width:578;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AD6EBD" w:rsidRDefault="00AD6EBD" w:rsidP="0063530C">
                        <w:r>
                          <w:rPr>
                            <w:color w:val="000000"/>
                            <w:sz w:val="18"/>
                            <w:szCs w:val="18"/>
                            <w:lang w:val="en-US"/>
                          </w:rPr>
                          <w:t>1</w:t>
                        </w:r>
                      </w:p>
                    </w:txbxContent>
                  </v:textbox>
                </v:rect>
                <v:rect id="Rectangle 27" o:spid="_x0000_s1048" style="position:absolute;left:21336;top:3195;width:1047;height:23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AD6EBD" w:rsidRDefault="00AD6EBD" w:rsidP="0063530C">
                        <w:r>
                          <w:rPr>
                            <w:rFonts w:ascii="Symbol" w:hAnsi="Symbol" w:cs="Symbol"/>
                            <w:color w:val="000000"/>
                            <w:sz w:val="30"/>
                            <w:szCs w:val="30"/>
                            <w:lang w:val="en-US"/>
                          </w:rPr>
                          <w:t></w:t>
                        </w:r>
                      </w:p>
                    </w:txbxContent>
                  </v:textbox>
                </v:rect>
                <v:rect id="Rectangle 28" o:spid="_x0000_s1049" style="position:absolute;left:13881;top:851;width:1047;height:23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AD6EBD" w:rsidRDefault="00AD6EBD" w:rsidP="0063530C">
                        <w:r>
                          <w:rPr>
                            <w:rFonts w:ascii="Symbol" w:hAnsi="Symbol" w:cs="Symbol"/>
                            <w:color w:val="000000"/>
                            <w:sz w:val="30"/>
                            <w:szCs w:val="30"/>
                            <w:lang w:val="en-US"/>
                          </w:rPr>
                          <w:t></w:t>
                        </w:r>
                      </w:p>
                    </w:txbxContent>
                  </v:textbox>
                </v:rect>
                <v:rect id="Rectangle 29" o:spid="_x0000_s1050" style="position:absolute;left:7962;top:851;width:1048;height:23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AD6EBD" w:rsidRDefault="00AD6EBD" w:rsidP="0063530C">
                        <w:r>
                          <w:rPr>
                            <w:rFonts w:ascii="Symbol" w:hAnsi="Symbol" w:cs="Symbol"/>
                            <w:color w:val="000000"/>
                            <w:sz w:val="30"/>
                            <w:szCs w:val="30"/>
                            <w:lang w:val="en-US"/>
                          </w:rPr>
                          <w:t></w:t>
                        </w:r>
                      </w:p>
                    </w:txbxContent>
                  </v:textbox>
                </v:rect>
                <v:rect id="Rectangle 30" o:spid="_x0000_s1051" style="position:absolute;left:2032;top:3195;width:1047;height:23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AD6EBD" w:rsidRDefault="00AD6EBD" w:rsidP="0063530C">
                        <w:r>
                          <w:rPr>
                            <w:rFonts w:ascii="Symbol" w:hAnsi="Symbol" w:cs="Symbol"/>
                            <w:color w:val="000000"/>
                            <w:sz w:val="30"/>
                            <w:szCs w:val="30"/>
                            <w:lang w:val="en-US"/>
                          </w:rPr>
                          <w:t></w:t>
                        </w:r>
                      </w:p>
                    </w:txbxContent>
                  </v:textbox>
                </v:rect>
              </v:group>
            </w:pict>
          </mc:Fallback>
        </mc:AlternateContent>
      </w: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left="709" w:firstLine="709"/>
        <w:jc w:val="both"/>
        <w:rPr>
          <w:rFonts w:ascii="Arial" w:hAnsi="Arial" w:cs="Arial"/>
          <w:sz w:val="24"/>
          <w:szCs w:val="24"/>
          <w:lang w:eastAsia="ar-SA"/>
        </w:rPr>
      </w:pPr>
      <w:r w:rsidRPr="0063530C">
        <w:rPr>
          <w:rFonts w:ascii="Arial" w:hAnsi="Arial" w:cs="Arial"/>
          <w:noProof/>
          <w:sz w:val="24"/>
          <w:szCs w:val="24"/>
        </w:rPr>
        <mc:AlternateContent>
          <mc:Choice Requires="wps">
            <w:drawing>
              <wp:anchor distT="0" distB="0" distL="114300" distR="114300" simplePos="0" relativeHeight="251664384" behindDoc="0" locked="0" layoutInCell="1" allowOverlap="1" wp14:anchorId="3A0E0248" wp14:editId="467A584D">
                <wp:simplePos x="0" y="0"/>
                <wp:positionH relativeFrom="column">
                  <wp:posOffset>2724150</wp:posOffset>
                </wp:positionH>
                <wp:positionV relativeFrom="paragraph">
                  <wp:posOffset>402590</wp:posOffset>
                </wp:positionV>
                <wp:extent cx="361950" cy="219075"/>
                <wp:effectExtent l="635" t="1905"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Pr="002D4B0A" w:rsidRDefault="00AD6EBD" w:rsidP="0063530C">
                            <w:r w:rsidRPr="002D4B0A">
                              <w:rPr>
                                <w:color w:val="000000"/>
                                <w:sz w:val="30"/>
                                <w:szCs w:val="30"/>
                                <w:lang w:val="en-US"/>
                              </w:rPr>
                              <w:t>И</w:t>
                            </w:r>
                            <w:r w:rsidRPr="002D4B0A">
                              <w:rPr>
                                <w:color w:val="000000"/>
                                <w:sz w:val="30"/>
                                <w:szCs w:val="30"/>
                              </w:rPr>
                              <w:t xml:space="preserve">Д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52" style="position:absolute;left:0;text-align:left;margin-left:214.5pt;margin-top:31.7pt;width:28.5pt;height:1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" filled="f" stroked="f">
                <v:textbox style="mso-fit-shape-to-text:t" inset="0,0,0,0">
                  <w:txbxContent>
                    <w:p w:rsidR="00AD6EBD" w:rsidRPr="002D4B0A" w:rsidRDefault="00AD6EBD" w:rsidP="0063530C">
                      <w:r w:rsidRPr="002D4B0A">
                        <w:rPr>
                          <w:color w:val="000000"/>
                          <w:sz w:val="30"/>
                          <w:szCs w:val="30"/>
                          <w:lang w:val="en-US"/>
                        </w:rPr>
                        <w:t>И</w:t>
                      </w:r>
                      <w:r w:rsidRPr="002D4B0A">
                        <w:rPr>
                          <w:color w:val="000000"/>
                          <w:sz w:val="30"/>
                          <w:szCs w:val="30"/>
                        </w:rPr>
                        <w:t xml:space="preserve">Д  </w:t>
                      </w:r>
                    </w:p>
                  </w:txbxContent>
                </v:textbox>
              </v:rect>
            </w:pict>
          </mc:Fallback>
        </mc:AlternateContent>
      </w:r>
      <w:r w:rsidRPr="0063530C">
        <w:rPr>
          <w:rFonts w:ascii="Arial" w:hAnsi="Arial" w:cs="Arial"/>
          <w:noProof/>
          <w:sz w:val="24"/>
          <w:szCs w:val="24"/>
        </w:rPr>
        <mc:AlternateContent>
          <mc:Choice Requires="wps">
            <w:drawing>
              <wp:anchor distT="0" distB="0" distL="114300" distR="114300" simplePos="0" relativeHeight="251663360" behindDoc="0" locked="0" layoutInCell="1" allowOverlap="1" wp14:anchorId="5E9A5B23" wp14:editId="62A72D65">
                <wp:simplePos x="0" y="0"/>
                <wp:positionH relativeFrom="column">
                  <wp:posOffset>2733675</wp:posOffset>
                </wp:positionH>
                <wp:positionV relativeFrom="paragraph">
                  <wp:posOffset>231140</wp:posOffset>
                </wp:positionV>
                <wp:extent cx="361950" cy="219075"/>
                <wp:effectExtent l="635" t="1905"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EBD" w:rsidRPr="00857953" w:rsidRDefault="00AD6EBD" w:rsidP="0063530C">
                            <w:r w:rsidRPr="002D4B0A">
                              <w:rPr>
                                <w:color w:val="000000"/>
                                <w:sz w:val="30"/>
                                <w:szCs w:val="30"/>
                                <w:u w:val="single"/>
                                <w:lang w:val="en-US"/>
                              </w:rPr>
                              <w:t>И</w:t>
                            </w:r>
                            <w:r w:rsidRPr="002D4B0A">
                              <w:rPr>
                                <w:color w:val="000000"/>
                                <w:sz w:val="30"/>
                                <w:szCs w:val="30"/>
                                <w:u w:val="single"/>
                              </w:rPr>
                              <w:t>Ц</w:t>
                            </w:r>
                            <w:r>
                              <w:rPr>
                                <w:color w:val="000000"/>
                                <w:sz w:val="30"/>
                                <w:szCs w:val="30"/>
                              </w:rP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53" style="position:absolute;left:0;text-align:left;margin-left:215.25pt;margin-top:18.2pt;width:28.5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" filled="f" stroked="f">
                <v:textbox style="mso-fit-shape-to-text:t" inset="0,0,0,0">
                  <w:txbxContent>
                    <w:p w:rsidR="00AD6EBD" w:rsidRPr="00857953" w:rsidRDefault="00AD6EBD" w:rsidP="0063530C">
                      <w:r w:rsidRPr="002D4B0A">
                        <w:rPr>
                          <w:color w:val="000000"/>
                          <w:sz w:val="30"/>
                          <w:szCs w:val="30"/>
                          <w:u w:val="single"/>
                          <w:lang w:val="en-US"/>
                        </w:rPr>
                        <w:t>И</w:t>
                      </w:r>
                      <w:r w:rsidRPr="002D4B0A">
                        <w:rPr>
                          <w:color w:val="000000"/>
                          <w:sz w:val="30"/>
                          <w:szCs w:val="30"/>
                          <w:u w:val="single"/>
                        </w:rPr>
                        <w:t>Ц</w:t>
                      </w:r>
                      <w:r>
                        <w:rPr>
                          <w:color w:val="000000"/>
                          <w:sz w:val="30"/>
                          <w:szCs w:val="30"/>
                        </w:rPr>
                        <w:t xml:space="preserve">  </w:t>
                      </w:r>
                    </w:p>
                  </w:txbxContent>
                </v:textbox>
              </v:rect>
            </w:pict>
          </mc:Fallback>
        </mc:AlternateContent>
      </w:r>
      <w:r w:rsidRPr="0063530C">
        <w:rPr>
          <w:rFonts w:ascii="Arial" w:hAnsi="Arial" w:cs="Arial"/>
          <w:sz w:val="24"/>
          <w:szCs w:val="24"/>
          <w:lang w:eastAsia="ar-SA"/>
        </w:rPr>
        <w:t xml:space="preserve">*для показателя, меньшее значение которого </w:t>
      </w:r>
      <w:proofErr w:type="gramStart"/>
      <w:r w:rsidRPr="0063530C">
        <w:rPr>
          <w:rFonts w:ascii="Arial" w:hAnsi="Arial" w:cs="Arial"/>
          <w:sz w:val="24"/>
          <w:szCs w:val="24"/>
          <w:lang w:eastAsia="ar-SA"/>
        </w:rPr>
        <w:t>отражает большую эффективность применяется</w:t>
      </w:r>
      <w:proofErr w:type="gramEnd"/>
      <w:r w:rsidRPr="0063530C">
        <w:rPr>
          <w:rFonts w:ascii="Arial" w:hAnsi="Arial" w:cs="Arial"/>
          <w:sz w:val="24"/>
          <w:szCs w:val="24"/>
          <w:lang w:eastAsia="ar-SA"/>
        </w:rPr>
        <w:t xml:space="preserve"> </w:t>
      </w: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Э – эффективность реализации Программы (процентов);</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ИД – фактические значения индикаторов, достигнутые в ходе реализации Программы;</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ИЦ – целевые значения индикаторов, утвержденные Программой;</w:t>
      </w:r>
    </w:p>
    <w:p w:rsidR="0063530C" w:rsidRPr="0063530C" w:rsidRDefault="0063530C" w:rsidP="0063530C">
      <w:pPr>
        <w:suppressAutoHyphens/>
        <w:ind w:firstLine="709"/>
        <w:jc w:val="both"/>
        <w:rPr>
          <w:rFonts w:ascii="Arial" w:hAnsi="Arial" w:cs="Arial"/>
          <w:sz w:val="24"/>
          <w:szCs w:val="24"/>
          <w:lang w:eastAsia="ar-SA"/>
        </w:rPr>
      </w:pPr>
      <w:proofErr w:type="gramStart"/>
      <w:r w:rsidRPr="0063530C">
        <w:rPr>
          <w:rFonts w:ascii="Arial" w:hAnsi="Arial" w:cs="Arial"/>
          <w:sz w:val="24"/>
          <w:szCs w:val="24"/>
          <w:lang w:eastAsia="ar-SA"/>
        </w:rPr>
        <w:t>к</w:t>
      </w:r>
      <w:proofErr w:type="gramEnd"/>
      <w:r w:rsidRPr="0063530C">
        <w:rPr>
          <w:rFonts w:ascii="Arial" w:hAnsi="Arial" w:cs="Arial"/>
          <w:sz w:val="24"/>
          <w:szCs w:val="24"/>
          <w:lang w:eastAsia="ar-SA"/>
        </w:rPr>
        <w:t xml:space="preserve"> – количество индикаторов Программы.</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9. При значении интегральной оценки эффективности:</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100 процентов – реализация Программы считается эффективной;</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менее 100 процентов – реализация Программы считается неэффективной;</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более 100 процентов – реализация Программы считается наиболее эффективной.</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10. Бюджетная эффективность Программы будет определяться как соотношение фактического использования средств, запланированных на реализацию Программы, к утвержденному плану (степень реализации расходных обязательств) и рассчитывается по формуле:</w:t>
      </w:r>
    </w:p>
    <w:p w:rsidR="0063530C" w:rsidRPr="0063530C" w:rsidRDefault="00AD6EBD" w:rsidP="0063530C">
      <w:pPr>
        <w:suppressAutoHyphens/>
        <w:ind w:firstLine="709"/>
        <w:jc w:val="both"/>
        <w:rPr>
          <w:rFonts w:ascii="Arial" w:hAnsi="Arial" w:cs="Arial"/>
          <w:sz w:val="24"/>
          <w:szCs w:val="24"/>
          <w:lang w:eastAsia="ar-SA"/>
        </w:rPr>
      </w:pPr>
      <w:r>
        <w:rPr>
          <w:rFonts w:ascii="Arial" w:hAnsi="Arial" w:cs="Arial"/>
          <w:sz w:val="24"/>
          <w:szCs w:val="24"/>
          <w:lang w:eastAsia="ar-SA"/>
        </w:rPr>
        <w:pict>
          <v:shape id="_x0000_s1027" type="#_x0000_t75" style="position:absolute;left:0;text-align:left;margin-left:180pt;margin-top:12.15pt;width:109.85pt;height:43.15pt;z-index:251660288;mso-wrap-edited:f" wrapcoords="6785 1964 831 5891 0 6873 554 9818 277 11782 2077 13745 6646 17673 6646 18655 9138 19636 9969 19636 10523 17673 16892 15709 20492 12764 19938 9818 20492 7364 19108 6382 8723 1964 6785 1964">
            <v:imagedata r:id="rId10" o:title=""/>
            <w10:wrap type="tight"/>
          </v:shape>
          <o:OLEObject Type="Embed" ProgID="Equation.3" ShapeID="_x0000_s1027" DrawAspect="Content" ObjectID="_1608931482" r:id="rId11"/>
        </w:pic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где:</w:t>
      </w: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Э </w:t>
      </w:r>
      <w:proofErr w:type="spellStart"/>
      <w:r w:rsidRPr="0063530C">
        <w:rPr>
          <w:rFonts w:ascii="Arial" w:hAnsi="Arial" w:cs="Arial"/>
          <w:sz w:val="24"/>
          <w:szCs w:val="24"/>
          <w:lang w:eastAsia="ar-SA"/>
        </w:rPr>
        <w:t>бюд</w:t>
      </w:r>
      <w:proofErr w:type="spellEnd"/>
      <w:r w:rsidRPr="0063530C">
        <w:rPr>
          <w:rFonts w:ascii="Arial" w:hAnsi="Arial" w:cs="Arial"/>
          <w:sz w:val="24"/>
          <w:szCs w:val="24"/>
          <w:lang w:eastAsia="ar-SA"/>
        </w:rPr>
        <w:t xml:space="preserve"> – бюджетная эффективность Программы;</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Фи – фактическое использование средств;</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lastRenderedPageBreak/>
        <w:t>Фп</w:t>
      </w:r>
      <w:proofErr w:type="spellEnd"/>
      <w:r w:rsidRPr="0063530C">
        <w:rPr>
          <w:rFonts w:ascii="Arial" w:hAnsi="Arial" w:cs="Arial"/>
          <w:sz w:val="24"/>
          <w:szCs w:val="24"/>
          <w:lang w:eastAsia="ar-SA"/>
        </w:rPr>
        <w:t xml:space="preserve"> – планируемое использование средств.</w:t>
      </w:r>
    </w:p>
    <w:p w:rsidR="0063530C" w:rsidRPr="00EC3B4F" w:rsidRDefault="0063530C" w:rsidP="0063530C">
      <w:pPr>
        <w:suppressAutoHyphens/>
        <w:ind w:firstLine="709"/>
        <w:jc w:val="both"/>
        <w:rPr>
          <w:sz w:val="24"/>
          <w:szCs w:val="24"/>
          <w:lang w:eastAsia="ar-SA"/>
        </w:rPr>
      </w:pPr>
      <w:r w:rsidRPr="0063530C">
        <w:rPr>
          <w:rFonts w:ascii="Arial" w:hAnsi="Arial" w:cs="Arial"/>
          <w:sz w:val="24"/>
          <w:szCs w:val="24"/>
          <w:lang w:eastAsia="ar-SA"/>
        </w:rPr>
        <w:t xml:space="preserve">11. Оценка эффективности реализации Программы осуществляется администрацией </w:t>
      </w:r>
      <w:proofErr w:type="spellStart"/>
      <w:r w:rsidRPr="0063530C">
        <w:rPr>
          <w:rFonts w:ascii="Arial" w:hAnsi="Arial" w:cs="Arial"/>
          <w:sz w:val="24"/>
          <w:szCs w:val="24"/>
          <w:lang w:eastAsia="ar-SA"/>
        </w:rPr>
        <w:t>Комаровского</w:t>
      </w:r>
      <w:proofErr w:type="spellEnd"/>
      <w:r w:rsidRPr="0063530C">
        <w:rPr>
          <w:rFonts w:ascii="Arial" w:hAnsi="Arial" w:cs="Arial"/>
          <w:sz w:val="24"/>
          <w:szCs w:val="24"/>
          <w:lang w:eastAsia="ar-SA"/>
        </w:rPr>
        <w:t xml:space="preserve"> сельсовета</w:t>
      </w:r>
      <w:r w:rsidRPr="00EC3B4F">
        <w:rPr>
          <w:sz w:val="24"/>
          <w:szCs w:val="24"/>
          <w:lang w:eastAsia="ar-SA"/>
        </w:rPr>
        <w:t>.</w:t>
      </w:r>
    </w:p>
    <w:p w:rsidR="0063530C" w:rsidRPr="00A377B4" w:rsidRDefault="0063530C" w:rsidP="0063530C">
      <w:pPr>
        <w:widowControl w:val="0"/>
        <w:autoSpaceDE w:val="0"/>
        <w:autoSpaceDN w:val="0"/>
        <w:adjustRightInd w:val="0"/>
        <w:ind w:firstLine="539"/>
        <w:jc w:val="both"/>
        <w:rPr>
          <w:sz w:val="24"/>
          <w:szCs w:val="24"/>
        </w:rPr>
      </w:pPr>
    </w:p>
    <w:p w:rsidR="0063530C" w:rsidRPr="00A377B4" w:rsidRDefault="0063530C" w:rsidP="0063530C">
      <w:pPr>
        <w:widowControl w:val="0"/>
        <w:spacing w:after="244" w:line="278" w:lineRule="exact"/>
        <w:ind w:left="20" w:right="20" w:firstLine="720"/>
        <w:jc w:val="both"/>
        <w:rPr>
          <w:rFonts w:eastAsia="Calibri"/>
          <w:color w:val="000000"/>
          <w:spacing w:val="3"/>
          <w:sz w:val="24"/>
          <w:szCs w:val="24"/>
          <w:shd w:val="clear" w:color="auto" w:fill="FFFFFF"/>
        </w:rPr>
      </w:pPr>
    </w:p>
    <w:p w:rsidR="0063530C" w:rsidRPr="0063530C" w:rsidRDefault="0063530C" w:rsidP="0063530C">
      <w:pPr>
        <w:widowControl w:val="0"/>
        <w:spacing w:line="322" w:lineRule="exact"/>
        <w:ind w:right="140"/>
        <w:jc w:val="center"/>
        <w:rPr>
          <w:rFonts w:ascii="Arial" w:eastAsia="Calibri" w:hAnsi="Arial" w:cs="Arial"/>
          <w:b/>
          <w:bCs/>
          <w:color w:val="000000"/>
          <w:sz w:val="32"/>
          <w:szCs w:val="32"/>
          <w:shd w:val="clear" w:color="auto" w:fill="FFFFFF"/>
        </w:rPr>
      </w:pPr>
      <w:r w:rsidRPr="0063530C">
        <w:rPr>
          <w:rFonts w:ascii="Arial" w:eastAsia="Calibri" w:hAnsi="Arial" w:cs="Arial"/>
          <w:b/>
          <w:bCs/>
          <w:color w:val="000000"/>
          <w:sz w:val="32"/>
          <w:szCs w:val="32"/>
          <w:shd w:val="clear" w:color="auto" w:fill="FFFFFF"/>
        </w:rPr>
        <w:t xml:space="preserve">Подпрограмма 1 </w:t>
      </w:r>
    </w:p>
    <w:p w:rsidR="0063530C" w:rsidRPr="0063530C" w:rsidRDefault="0063530C" w:rsidP="0063530C">
      <w:pPr>
        <w:widowControl w:val="0"/>
        <w:spacing w:line="322" w:lineRule="exact"/>
        <w:ind w:right="140"/>
        <w:jc w:val="center"/>
        <w:rPr>
          <w:rFonts w:ascii="Arial" w:eastAsia="Calibri" w:hAnsi="Arial" w:cs="Arial"/>
          <w:bCs/>
          <w:color w:val="000000"/>
          <w:sz w:val="32"/>
          <w:szCs w:val="32"/>
          <w:shd w:val="clear" w:color="auto" w:fill="FFFFFF"/>
        </w:rPr>
      </w:pPr>
      <w:r w:rsidRPr="0063530C">
        <w:rPr>
          <w:rFonts w:ascii="Arial" w:eastAsia="Calibri" w:hAnsi="Arial" w:cs="Arial"/>
          <w:b/>
          <w:bCs/>
          <w:sz w:val="32"/>
          <w:szCs w:val="32"/>
        </w:rPr>
        <w:t>«Реализация  мероприятий,  направленных  на развитие  муниципальной  службы  в муниципальном образовании  «</w:t>
      </w:r>
      <w:proofErr w:type="spellStart"/>
      <w:r w:rsidRPr="0063530C">
        <w:rPr>
          <w:rFonts w:ascii="Arial" w:eastAsia="Calibri" w:hAnsi="Arial" w:cs="Arial"/>
          <w:b/>
          <w:bCs/>
          <w:sz w:val="32"/>
          <w:szCs w:val="32"/>
        </w:rPr>
        <w:t>Комаровский</w:t>
      </w:r>
      <w:proofErr w:type="spellEnd"/>
      <w:r w:rsidRPr="0063530C">
        <w:rPr>
          <w:rFonts w:ascii="Arial" w:eastAsia="Calibri" w:hAnsi="Arial" w:cs="Arial"/>
          <w:b/>
          <w:bCs/>
          <w:sz w:val="32"/>
          <w:szCs w:val="32"/>
        </w:rPr>
        <w:t xml:space="preserve">  сельсовет» </w:t>
      </w:r>
      <w:proofErr w:type="spellStart"/>
      <w:r w:rsidRPr="0063530C">
        <w:rPr>
          <w:rFonts w:ascii="Arial" w:eastAsia="Calibri" w:hAnsi="Arial" w:cs="Arial"/>
          <w:b/>
          <w:bCs/>
          <w:sz w:val="32"/>
          <w:szCs w:val="32"/>
        </w:rPr>
        <w:t>Кореневского</w:t>
      </w:r>
      <w:proofErr w:type="spellEnd"/>
      <w:r w:rsidRPr="0063530C">
        <w:rPr>
          <w:rFonts w:ascii="Arial" w:eastAsia="Calibri" w:hAnsi="Arial" w:cs="Arial"/>
          <w:b/>
          <w:bCs/>
          <w:sz w:val="32"/>
          <w:szCs w:val="32"/>
        </w:rPr>
        <w:t xml:space="preserve"> района Курской области»</w:t>
      </w:r>
    </w:p>
    <w:p w:rsidR="0063530C" w:rsidRPr="0063530C" w:rsidRDefault="0063530C" w:rsidP="0063530C">
      <w:pPr>
        <w:widowControl w:val="0"/>
        <w:spacing w:line="322" w:lineRule="exact"/>
        <w:ind w:right="140"/>
        <w:jc w:val="center"/>
        <w:rPr>
          <w:rFonts w:ascii="Arial" w:eastAsia="Calibri" w:hAnsi="Arial" w:cs="Arial"/>
          <w:b/>
          <w:bCs/>
          <w:sz w:val="32"/>
          <w:szCs w:val="32"/>
        </w:rPr>
      </w:pPr>
    </w:p>
    <w:p w:rsidR="0063530C" w:rsidRPr="0063530C" w:rsidRDefault="0063530C" w:rsidP="0063530C">
      <w:pPr>
        <w:widowControl w:val="0"/>
        <w:spacing w:line="317" w:lineRule="exact"/>
        <w:ind w:right="140"/>
        <w:jc w:val="center"/>
        <w:rPr>
          <w:rFonts w:ascii="Arial" w:eastAsia="Calibri" w:hAnsi="Arial" w:cs="Arial"/>
          <w:b/>
          <w:bCs/>
          <w:sz w:val="32"/>
          <w:szCs w:val="32"/>
        </w:rPr>
      </w:pPr>
      <w:r w:rsidRPr="0063530C">
        <w:rPr>
          <w:rFonts w:ascii="Arial" w:eastAsia="Calibri" w:hAnsi="Arial" w:cs="Arial"/>
          <w:b/>
          <w:bCs/>
          <w:color w:val="000000"/>
          <w:sz w:val="32"/>
          <w:szCs w:val="32"/>
          <w:shd w:val="clear" w:color="auto" w:fill="FFFFFF"/>
        </w:rPr>
        <w:t>ПАСПОРТ</w:t>
      </w:r>
    </w:p>
    <w:p w:rsidR="0063530C" w:rsidRPr="0063530C" w:rsidRDefault="0063530C" w:rsidP="0063530C">
      <w:pPr>
        <w:widowControl w:val="0"/>
        <w:spacing w:line="322" w:lineRule="exact"/>
        <w:ind w:right="140"/>
        <w:jc w:val="center"/>
        <w:rPr>
          <w:rFonts w:ascii="Arial" w:eastAsia="Calibri" w:hAnsi="Arial" w:cs="Arial"/>
          <w:b/>
          <w:bCs/>
          <w:color w:val="000000"/>
          <w:sz w:val="32"/>
          <w:szCs w:val="32"/>
          <w:shd w:val="clear" w:color="auto" w:fill="FFFFFF"/>
        </w:rPr>
      </w:pPr>
      <w:r w:rsidRPr="0063530C">
        <w:rPr>
          <w:rFonts w:ascii="Arial" w:eastAsia="Calibri" w:hAnsi="Arial" w:cs="Arial"/>
          <w:b/>
          <w:bCs/>
          <w:color w:val="000000"/>
          <w:sz w:val="32"/>
          <w:szCs w:val="32"/>
          <w:shd w:val="clear" w:color="auto" w:fill="FFFFFF"/>
        </w:rPr>
        <w:t xml:space="preserve">Подпрограммы 1 </w:t>
      </w:r>
    </w:p>
    <w:p w:rsidR="0063530C" w:rsidRPr="0063530C" w:rsidRDefault="0063530C" w:rsidP="0063530C">
      <w:pPr>
        <w:widowControl w:val="0"/>
        <w:spacing w:line="322" w:lineRule="exact"/>
        <w:ind w:right="-52"/>
        <w:jc w:val="center"/>
        <w:rPr>
          <w:rFonts w:ascii="Arial" w:eastAsia="Calibri" w:hAnsi="Arial" w:cs="Arial"/>
          <w:b/>
          <w:bCs/>
          <w:sz w:val="32"/>
          <w:szCs w:val="32"/>
        </w:rPr>
      </w:pPr>
      <w:r w:rsidRPr="0063530C">
        <w:rPr>
          <w:rFonts w:ascii="Arial" w:eastAsia="Calibri" w:hAnsi="Arial" w:cs="Arial"/>
          <w:b/>
          <w:bCs/>
          <w:sz w:val="32"/>
          <w:szCs w:val="32"/>
        </w:rPr>
        <w:t>«Реализация  мероприятий,  направленных  на развитие  муниципальной  службы  в муниципальном образовании  «</w:t>
      </w:r>
      <w:proofErr w:type="spellStart"/>
      <w:r w:rsidRPr="0063530C">
        <w:rPr>
          <w:rFonts w:ascii="Arial" w:eastAsia="Calibri" w:hAnsi="Arial" w:cs="Arial"/>
          <w:b/>
          <w:bCs/>
          <w:sz w:val="32"/>
          <w:szCs w:val="32"/>
        </w:rPr>
        <w:t>Комаровский</w:t>
      </w:r>
      <w:proofErr w:type="spellEnd"/>
      <w:r w:rsidRPr="0063530C">
        <w:rPr>
          <w:rFonts w:ascii="Arial" w:eastAsia="Calibri" w:hAnsi="Arial" w:cs="Arial"/>
          <w:b/>
          <w:bCs/>
          <w:sz w:val="32"/>
          <w:szCs w:val="32"/>
        </w:rPr>
        <w:t xml:space="preserve">  сельсовет» </w:t>
      </w:r>
      <w:proofErr w:type="spellStart"/>
      <w:r w:rsidRPr="0063530C">
        <w:rPr>
          <w:rFonts w:ascii="Arial" w:eastAsia="Calibri" w:hAnsi="Arial" w:cs="Arial"/>
          <w:b/>
          <w:bCs/>
          <w:sz w:val="32"/>
          <w:szCs w:val="32"/>
        </w:rPr>
        <w:t>Кореневского</w:t>
      </w:r>
      <w:proofErr w:type="spellEnd"/>
      <w:r w:rsidRPr="0063530C">
        <w:rPr>
          <w:rFonts w:ascii="Arial" w:eastAsia="Calibri" w:hAnsi="Arial" w:cs="Arial"/>
          <w:b/>
          <w:bCs/>
          <w:sz w:val="32"/>
          <w:szCs w:val="32"/>
        </w:rPr>
        <w:t xml:space="preserve"> района Курской области»</w:t>
      </w:r>
    </w:p>
    <w:p w:rsidR="0063530C" w:rsidRPr="0063530C" w:rsidRDefault="0063530C" w:rsidP="0063530C">
      <w:pPr>
        <w:widowControl w:val="0"/>
        <w:spacing w:line="322" w:lineRule="exact"/>
        <w:ind w:right="140"/>
        <w:jc w:val="center"/>
        <w:rPr>
          <w:rFonts w:ascii="Arial" w:eastAsia="Calibri" w:hAnsi="Arial" w:cs="Arial"/>
          <w:bCs/>
          <w:color w:val="000000"/>
          <w:sz w:val="32"/>
          <w:szCs w:val="32"/>
          <w:shd w:val="clear" w:color="auto" w:fill="FFFFFF"/>
        </w:rPr>
      </w:pPr>
      <w:r w:rsidRPr="0063530C">
        <w:rPr>
          <w:rFonts w:ascii="Arial" w:eastAsia="Calibri" w:hAnsi="Arial" w:cs="Arial"/>
          <w:b/>
          <w:bCs/>
          <w:sz w:val="32"/>
          <w:szCs w:val="32"/>
        </w:rPr>
        <w:t>(далее – подпрограмма)</w:t>
      </w:r>
    </w:p>
    <w:p w:rsidR="0063530C" w:rsidRPr="00A377B4" w:rsidRDefault="0063530C" w:rsidP="0063530C">
      <w:pPr>
        <w:widowControl w:val="0"/>
        <w:spacing w:line="317" w:lineRule="exact"/>
        <w:ind w:right="140"/>
        <w:jc w:val="center"/>
        <w:rPr>
          <w:rFonts w:eastAsia="Calibri"/>
          <w:b/>
          <w:color w:val="000000"/>
          <w:spacing w:val="1"/>
          <w:sz w:val="32"/>
          <w:szCs w:val="32"/>
          <w:shd w:val="clear" w:color="auto" w:fill="FFFFFF"/>
        </w:rPr>
      </w:pPr>
    </w:p>
    <w:p w:rsidR="0063530C" w:rsidRPr="00A377B4" w:rsidRDefault="0063530C" w:rsidP="0063530C">
      <w:pPr>
        <w:widowControl w:val="0"/>
        <w:spacing w:line="317" w:lineRule="exact"/>
        <w:ind w:right="140"/>
        <w:jc w:val="center"/>
        <w:rPr>
          <w:rFonts w:eastAsia="Calibri"/>
          <w:b/>
          <w:spacing w:val="1"/>
        </w:rPr>
      </w:pPr>
    </w:p>
    <w:tbl>
      <w:tblPr>
        <w:tblW w:w="9100" w:type="dxa"/>
        <w:tblInd w:w="108" w:type="dxa"/>
        <w:tblLook w:val="01E0" w:firstRow="1" w:lastRow="1" w:firstColumn="1" w:lastColumn="1" w:noHBand="0" w:noVBand="0"/>
      </w:tblPr>
      <w:tblGrid>
        <w:gridCol w:w="3544"/>
        <w:gridCol w:w="331"/>
        <w:gridCol w:w="5225"/>
      </w:tblGrid>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 xml:space="preserve">Ответственный исполнитель подпрограммы </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 xml:space="preserve">Администрация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p>
        </w:tc>
      </w:tr>
      <w:tr w:rsidR="0063530C" w:rsidRPr="0063530C" w:rsidTr="00AD6EBD">
        <w:trPr>
          <w:trHeight w:val="585"/>
        </w:trPr>
        <w:tc>
          <w:tcPr>
            <w:tcW w:w="3544" w:type="dxa"/>
            <w:shd w:val="clear" w:color="auto" w:fill="auto"/>
          </w:tcPr>
          <w:p w:rsidR="0063530C" w:rsidRPr="0063530C" w:rsidRDefault="0063530C" w:rsidP="00AD6EBD">
            <w:pPr>
              <w:suppressAutoHyphens/>
              <w:jc w:val="both"/>
              <w:rPr>
                <w:rFonts w:ascii="Arial" w:hAnsi="Arial" w:cs="Arial"/>
                <w:sz w:val="24"/>
                <w:szCs w:val="24"/>
              </w:rPr>
            </w:pPr>
            <w:r w:rsidRPr="0063530C">
              <w:rPr>
                <w:rFonts w:ascii="Arial" w:hAnsi="Arial" w:cs="Arial"/>
                <w:sz w:val="24"/>
                <w:szCs w:val="24"/>
              </w:rPr>
              <w:t>Участники подпрограммы</w:t>
            </w:r>
          </w:p>
          <w:p w:rsidR="0063530C" w:rsidRPr="0063530C" w:rsidRDefault="0063530C" w:rsidP="00AD6EBD">
            <w:pPr>
              <w:suppressAutoHyphens/>
              <w:jc w:val="both"/>
              <w:rPr>
                <w:rFonts w:ascii="Arial" w:hAnsi="Arial" w:cs="Arial"/>
                <w:sz w:val="24"/>
                <w:szCs w:val="24"/>
              </w:rPr>
            </w:pP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p w:rsidR="0063530C" w:rsidRPr="0063530C" w:rsidRDefault="0063530C" w:rsidP="00AD6EBD">
            <w:pPr>
              <w:rPr>
                <w:rFonts w:ascii="Arial" w:hAnsi="Arial" w:cs="Arial"/>
                <w:sz w:val="24"/>
                <w:szCs w:val="24"/>
              </w:rPr>
            </w:pP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 xml:space="preserve">ЧОУ ВПО «Курский институт менеджмента экономики и бизнеса» (по согласованию) </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 xml:space="preserve">Программно-целевые инструменты подпрограммы </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отсутствуют</w:t>
            </w:r>
          </w:p>
        </w:tc>
      </w:tr>
      <w:tr w:rsidR="0063530C" w:rsidRPr="0063530C" w:rsidTr="00AD6EBD">
        <w:trPr>
          <w:trHeight w:val="947"/>
        </w:trPr>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Цели подпрограммы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p w:rsidR="0063530C" w:rsidRPr="0063530C" w:rsidRDefault="0063530C" w:rsidP="00AD6EBD">
            <w:pPr>
              <w:jc w:val="center"/>
              <w:rPr>
                <w:rFonts w:ascii="Arial" w:hAnsi="Arial" w:cs="Arial"/>
                <w:sz w:val="24"/>
                <w:szCs w:val="24"/>
              </w:rPr>
            </w:pPr>
          </w:p>
          <w:p w:rsidR="0063530C" w:rsidRPr="0063530C" w:rsidRDefault="0063530C" w:rsidP="00AD6EBD">
            <w:pPr>
              <w:rPr>
                <w:rFonts w:ascii="Arial" w:hAnsi="Arial" w:cs="Arial"/>
                <w:sz w:val="24"/>
                <w:szCs w:val="24"/>
              </w:rPr>
            </w:pP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 xml:space="preserve">целью подпрограммы является создание условий для эффективного развития местного самоуправления в </w:t>
            </w:r>
            <w:proofErr w:type="spellStart"/>
            <w:r w:rsidRPr="0063530C">
              <w:rPr>
                <w:rFonts w:ascii="Arial" w:hAnsi="Arial" w:cs="Arial"/>
                <w:sz w:val="24"/>
                <w:szCs w:val="24"/>
              </w:rPr>
              <w:t>Комаровском</w:t>
            </w:r>
            <w:proofErr w:type="spellEnd"/>
            <w:r w:rsidRPr="0063530C">
              <w:rPr>
                <w:rFonts w:ascii="Arial" w:hAnsi="Arial" w:cs="Arial"/>
                <w:sz w:val="24"/>
                <w:szCs w:val="24"/>
              </w:rPr>
              <w:t xml:space="preserve">  сельсовете</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Задачи подпрограммы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создание единой системы непрерывного обучения выборных должностных лиц местного самоуправления и муниципальных служащих;</w:t>
            </w:r>
          </w:p>
          <w:p w:rsidR="0063530C" w:rsidRPr="0063530C" w:rsidRDefault="0063530C" w:rsidP="00AD6EBD">
            <w:pPr>
              <w:jc w:val="both"/>
              <w:rPr>
                <w:rFonts w:ascii="Arial" w:hAnsi="Arial" w:cs="Arial"/>
                <w:sz w:val="24"/>
                <w:szCs w:val="24"/>
              </w:rPr>
            </w:pPr>
            <w:r w:rsidRPr="0063530C">
              <w:rPr>
                <w:rFonts w:ascii="Arial" w:hAnsi="Arial" w:cs="Arial"/>
                <w:color w:val="000000"/>
                <w:spacing w:val="3"/>
                <w:sz w:val="24"/>
                <w:szCs w:val="24"/>
                <w:shd w:val="clear" w:color="auto" w:fill="FFFFFF"/>
              </w:rPr>
              <w:t>укрепление материально-технической базы, необходимой для эф</w:t>
            </w:r>
            <w:r w:rsidRPr="0063530C">
              <w:rPr>
                <w:rFonts w:ascii="Arial" w:hAnsi="Arial" w:cs="Arial"/>
                <w:color w:val="000000"/>
                <w:spacing w:val="3"/>
                <w:sz w:val="24"/>
                <w:szCs w:val="24"/>
                <w:shd w:val="clear" w:color="auto" w:fill="FFFFFF"/>
              </w:rPr>
              <w:softHyphen/>
              <w:t>фективного развития муниципальной службы.</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Целевые индикаторы и показатели подпрограммы</w:t>
            </w:r>
          </w:p>
        </w:tc>
        <w:tc>
          <w:tcPr>
            <w:tcW w:w="331" w:type="dxa"/>
          </w:tcPr>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количество муниципальных служащих, прошедших переподготовку и повышение квалификации;</w:t>
            </w:r>
          </w:p>
          <w:p w:rsidR="0063530C" w:rsidRPr="0063530C" w:rsidRDefault="0063530C" w:rsidP="00AD6EBD">
            <w:pPr>
              <w:jc w:val="both"/>
              <w:rPr>
                <w:rFonts w:ascii="Arial" w:hAnsi="Arial" w:cs="Arial"/>
                <w:sz w:val="24"/>
                <w:szCs w:val="24"/>
              </w:rPr>
            </w:pPr>
            <w:r w:rsidRPr="0063530C">
              <w:rPr>
                <w:rFonts w:ascii="Arial" w:hAnsi="Arial" w:cs="Arial"/>
                <w:sz w:val="24"/>
                <w:szCs w:val="24"/>
              </w:rPr>
              <w:t>количество муниципальных служащих, имеющих высшее профессиональное образование;</w:t>
            </w:r>
          </w:p>
          <w:p w:rsidR="0063530C" w:rsidRPr="0063530C" w:rsidRDefault="0063530C" w:rsidP="00AD6EBD">
            <w:pPr>
              <w:widowControl w:val="0"/>
              <w:spacing w:line="264" w:lineRule="exact"/>
              <w:ind w:left="20" w:right="2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уровень компьютеризации рабочих мест муниципальных служа</w:t>
            </w:r>
            <w:r w:rsidRPr="0063530C">
              <w:rPr>
                <w:rFonts w:ascii="Arial" w:eastAsia="Calibri" w:hAnsi="Arial" w:cs="Arial"/>
                <w:color w:val="000000"/>
                <w:spacing w:val="3"/>
                <w:sz w:val="24"/>
                <w:szCs w:val="24"/>
                <w:shd w:val="clear" w:color="auto" w:fill="FFFFFF"/>
              </w:rPr>
              <w:softHyphen/>
              <w:t xml:space="preserve">щих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AD6EBD">
            <w:pPr>
              <w:jc w:val="both"/>
              <w:rPr>
                <w:rFonts w:ascii="Arial" w:hAnsi="Arial" w:cs="Arial"/>
                <w:sz w:val="24"/>
                <w:szCs w:val="24"/>
              </w:rPr>
            </w:pPr>
            <w:r w:rsidRPr="0063530C">
              <w:rPr>
                <w:rFonts w:ascii="Arial" w:hAnsi="Arial" w:cs="Arial"/>
                <w:color w:val="000000"/>
                <w:spacing w:val="3"/>
                <w:sz w:val="24"/>
                <w:szCs w:val="24"/>
                <w:shd w:val="clear" w:color="auto" w:fill="FFFFFF"/>
              </w:rPr>
              <w:t>уровень выполнения бюджетных обязательств по материально</w:t>
            </w:r>
            <w:r w:rsidRPr="0063530C">
              <w:rPr>
                <w:rFonts w:ascii="Arial" w:hAnsi="Arial" w:cs="Arial"/>
                <w:color w:val="000000"/>
                <w:spacing w:val="3"/>
                <w:sz w:val="24"/>
                <w:szCs w:val="24"/>
                <w:shd w:val="clear" w:color="auto" w:fill="FFFFFF"/>
              </w:rPr>
              <w:softHyphen/>
              <w:t>-</w:t>
            </w:r>
            <w:r w:rsidRPr="0063530C">
              <w:rPr>
                <w:rFonts w:ascii="Arial" w:hAnsi="Arial" w:cs="Arial"/>
                <w:color w:val="000000"/>
                <w:spacing w:val="3"/>
                <w:sz w:val="24"/>
                <w:szCs w:val="24"/>
                <w:shd w:val="clear" w:color="auto" w:fill="FFFFFF"/>
              </w:rPr>
              <w:lastRenderedPageBreak/>
              <w:t xml:space="preserve">техническому обеспечению муниципальной службы </w:t>
            </w:r>
            <w:proofErr w:type="spellStart"/>
            <w:r w:rsidRPr="0063530C">
              <w:rPr>
                <w:rFonts w:ascii="Arial" w:hAnsi="Arial" w:cs="Arial"/>
                <w:color w:val="000000"/>
                <w:spacing w:val="3"/>
                <w:sz w:val="24"/>
                <w:szCs w:val="24"/>
                <w:shd w:val="clear" w:color="auto" w:fill="FFFFFF"/>
              </w:rPr>
              <w:t>Комаровского</w:t>
            </w:r>
            <w:proofErr w:type="spellEnd"/>
            <w:r w:rsidRPr="0063530C">
              <w:rPr>
                <w:rFonts w:ascii="Arial" w:hAnsi="Arial" w:cs="Arial"/>
                <w:color w:val="000000"/>
                <w:spacing w:val="3"/>
                <w:sz w:val="24"/>
                <w:szCs w:val="24"/>
                <w:shd w:val="clear" w:color="auto" w:fill="FFFFFF"/>
              </w:rPr>
              <w:t xml:space="preserve"> сельсовета </w:t>
            </w:r>
            <w:proofErr w:type="spellStart"/>
            <w:r w:rsidRPr="0063530C">
              <w:rPr>
                <w:rFonts w:ascii="Arial" w:hAnsi="Arial" w:cs="Arial"/>
                <w:color w:val="000000"/>
                <w:spacing w:val="3"/>
                <w:sz w:val="24"/>
                <w:szCs w:val="24"/>
                <w:shd w:val="clear" w:color="auto" w:fill="FFFFFF"/>
              </w:rPr>
              <w:t>Кореневского</w:t>
            </w:r>
            <w:proofErr w:type="spellEnd"/>
            <w:r w:rsidRPr="0063530C">
              <w:rPr>
                <w:rFonts w:ascii="Arial" w:hAnsi="Arial" w:cs="Arial"/>
                <w:color w:val="000000"/>
                <w:spacing w:val="3"/>
                <w:sz w:val="24"/>
                <w:szCs w:val="24"/>
                <w:shd w:val="clear" w:color="auto" w:fill="FFFFFF"/>
              </w:rPr>
              <w:t xml:space="preserve"> района Курской области по отношению к запланированным пока</w:t>
            </w:r>
            <w:r w:rsidRPr="0063530C">
              <w:rPr>
                <w:rFonts w:ascii="Arial" w:hAnsi="Arial" w:cs="Arial"/>
                <w:color w:val="000000"/>
                <w:spacing w:val="3"/>
                <w:sz w:val="24"/>
                <w:szCs w:val="24"/>
                <w:shd w:val="clear" w:color="auto" w:fill="FFFFFF"/>
              </w:rPr>
              <w:softHyphen/>
              <w:t>зателям.</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lastRenderedPageBreak/>
              <w:t>Этапы и сроки реализации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9F5EAB">
            <w:pPr>
              <w:jc w:val="both"/>
              <w:rPr>
                <w:rFonts w:ascii="Arial" w:hAnsi="Arial" w:cs="Arial"/>
                <w:sz w:val="24"/>
                <w:szCs w:val="24"/>
              </w:rPr>
            </w:pPr>
            <w:r w:rsidRPr="0063530C">
              <w:rPr>
                <w:rFonts w:ascii="Arial" w:hAnsi="Arial" w:cs="Arial"/>
                <w:sz w:val="24"/>
                <w:szCs w:val="24"/>
              </w:rPr>
              <w:t>В один этап с 201</w:t>
            </w:r>
            <w:r w:rsidR="009F5EAB">
              <w:rPr>
                <w:rFonts w:ascii="Arial" w:hAnsi="Arial" w:cs="Arial"/>
                <w:sz w:val="24"/>
                <w:szCs w:val="24"/>
              </w:rPr>
              <w:t>9 по 2021</w:t>
            </w:r>
            <w:r w:rsidRPr="0063530C">
              <w:rPr>
                <w:rFonts w:ascii="Arial" w:hAnsi="Arial" w:cs="Arial"/>
                <w:sz w:val="24"/>
                <w:szCs w:val="24"/>
              </w:rPr>
              <w:t xml:space="preserve"> годы</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Объемы бюджетных  ассигнований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ind w:right="-108"/>
              <w:jc w:val="both"/>
              <w:rPr>
                <w:rFonts w:ascii="Arial" w:hAnsi="Arial" w:cs="Arial"/>
                <w:sz w:val="24"/>
                <w:szCs w:val="24"/>
              </w:rPr>
            </w:pPr>
            <w:r w:rsidRPr="0063530C">
              <w:rPr>
                <w:rFonts w:ascii="Arial" w:hAnsi="Arial" w:cs="Arial"/>
                <w:sz w:val="24"/>
                <w:szCs w:val="24"/>
              </w:rPr>
              <w:t>финансирование программных мероприятий предусматривается за счет средств местного бюджета.</w:t>
            </w:r>
          </w:p>
          <w:p w:rsidR="009F5EAB" w:rsidRPr="0063530C" w:rsidRDefault="0063530C" w:rsidP="009F5EAB">
            <w:pPr>
              <w:jc w:val="both"/>
              <w:rPr>
                <w:rFonts w:ascii="Arial" w:hAnsi="Arial" w:cs="Arial"/>
                <w:sz w:val="24"/>
                <w:szCs w:val="24"/>
              </w:rPr>
            </w:pPr>
            <w:r w:rsidRPr="0063530C">
              <w:rPr>
                <w:rFonts w:ascii="Arial" w:hAnsi="Arial" w:cs="Arial"/>
                <w:sz w:val="24"/>
                <w:szCs w:val="24"/>
              </w:rPr>
              <w:t xml:space="preserve">Общий объем финансовых средств на реализацию мероприятий подпрограммы на весь период составляет </w:t>
            </w:r>
            <w:r w:rsidR="009F5EAB">
              <w:rPr>
                <w:rFonts w:ascii="Arial" w:hAnsi="Arial" w:cs="Arial"/>
                <w:sz w:val="24"/>
                <w:szCs w:val="24"/>
              </w:rPr>
              <w:t>225 307</w:t>
            </w:r>
            <w:r w:rsidR="009F5EAB" w:rsidRPr="0063530C">
              <w:rPr>
                <w:rFonts w:ascii="Arial" w:hAnsi="Arial" w:cs="Arial"/>
                <w:sz w:val="24"/>
                <w:szCs w:val="24"/>
              </w:rPr>
              <w:t xml:space="preserve"> рублей, в том числе:</w:t>
            </w:r>
          </w:p>
          <w:p w:rsidR="009F5EAB" w:rsidRPr="0063530C" w:rsidRDefault="009F5EAB" w:rsidP="009F5EAB">
            <w:pPr>
              <w:jc w:val="both"/>
              <w:rPr>
                <w:rFonts w:ascii="Arial" w:hAnsi="Arial" w:cs="Arial"/>
                <w:sz w:val="24"/>
                <w:szCs w:val="24"/>
              </w:rPr>
            </w:pPr>
            <w:r w:rsidRPr="0063530C">
              <w:rPr>
                <w:rFonts w:ascii="Arial" w:hAnsi="Arial" w:cs="Arial"/>
                <w:sz w:val="24"/>
                <w:szCs w:val="24"/>
              </w:rPr>
              <w:t>201</w:t>
            </w:r>
            <w:r>
              <w:rPr>
                <w:rFonts w:ascii="Arial" w:hAnsi="Arial" w:cs="Arial"/>
                <w:sz w:val="24"/>
                <w:szCs w:val="24"/>
              </w:rPr>
              <w:t>9 год –  103 240</w:t>
            </w:r>
            <w:r w:rsidRPr="0063530C">
              <w:rPr>
                <w:rFonts w:ascii="Arial" w:hAnsi="Arial" w:cs="Arial"/>
                <w:sz w:val="24"/>
                <w:szCs w:val="24"/>
              </w:rPr>
              <w:t xml:space="preserve"> рублей;</w:t>
            </w:r>
          </w:p>
          <w:p w:rsidR="009F5EAB" w:rsidRPr="0063530C" w:rsidRDefault="009F5EAB" w:rsidP="009F5EAB">
            <w:pPr>
              <w:jc w:val="both"/>
              <w:rPr>
                <w:rFonts w:ascii="Arial" w:hAnsi="Arial" w:cs="Arial"/>
                <w:sz w:val="24"/>
                <w:szCs w:val="24"/>
              </w:rPr>
            </w:pPr>
            <w:r>
              <w:rPr>
                <w:rFonts w:ascii="Arial" w:hAnsi="Arial" w:cs="Arial"/>
                <w:sz w:val="24"/>
                <w:szCs w:val="24"/>
              </w:rPr>
              <w:t>2020 год – 53 240</w:t>
            </w:r>
            <w:r w:rsidRPr="0063530C">
              <w:rPr>
                <w:rFonts w:ascii="Arial" w:hAnsi="Arial" w:cs="Arial"/>
                <w:sz w:val="24"/>
                <w:szCs w:val="24"/>
              </w:rPr>
              <w:t xml:space="preserve"> рублей;</w:t>
            </w:r>
          </w:p>
          <w:p w:rsidR="0063530C" w:rsidRPr="0063530C" w:rsidRDefault="009F5EAB" w:rsidP="009F5EAB">
            <w:pPr>
              <w:jc w:val="both"/>
              <w:rPr>
                <w:rFonts w:ascii="Arial" w:hAnsi="Arial" w:cs="Arial"/>
                <w:sz w:val="24"/>
                <w:szCs w:val="24"/>
              </w:rPr>
            </w:pPr>
            <w:r>
              <w:rPr>
                <w:rFonts w:ascii="Arial" w:hAnsi="Arial" w:cs="Arial"/>
                <w:sz w:val="24"/>
                <w:szCs w:val="24"/>
              </w:rPr>
              <w:t>2021 год – 68 827</w:t>
            </w:r>
            <w:r w:rsidRPr="0063530C">
              <w:rPr>
                <w:rFonts w:ascii="Arial" w:hAnsi="Arial" w:cs="Arial"/>
                <w:sz w:val="24"/>
                <w:szCs w:val="24"/>
              </w:rPr>
              <w:t xml:space="preserve"> рублей</w:t>
            </w:r>
            <w:r w:rsidR="0063530C" w:rsidRPr="0063530C">
              <w:rPr>
                <w:rFonts w:ascii="Arial" w:hAnsi="Arial" w:cs="Arial"/>
                <w:sz w:val="24"/>
                <w:szCs w:val="24"/>
              </w:rPr>
              <w:t>.</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rPr>
            </w:pPr>
            <w:r w:rsidRPr="0063530C">
              <w:rPr>
                <w:rFonts w:ascii="Arial" w:hAnsi="Arial" w:cs="Arial"/>
                <w:sz w:val="24"/>
                <w:szCs w:val="24"/>
              </w:rPr>
              <w:t>Ожидаемые результаты реализации подпрограммы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spacing w:line="280" w:lineRule="exact"/>
              <w:ind w:right="-108"/>
              <w:jc w:val="both"/>
              <w:rPr>
                <w:rFonts w:ascii="Arial" w:hAnsi="Arial" w:cs="Arial"/>
                <w:sz w:val="24"/>
                <w:szCs w:val="24"/>
              </w:rPr>
            </w:pPr>
            <w:r w:rsidRPr="0063530C">
              <w:rPr>
                <w:rFonts w:ascii="Arial" w:hAnsi="Arial" w:cs="Arial"/>
                <w:sz w:val="24"/>
                <w:szCs w:val="24"/>
              </w:rPr>
              <w:t>за период реализации</w:t>
            </w:r>
          </w:p>
          <w:p w:rsidR="0063530C" w:rsidRPr="0063530C" w:rsidRDefault="0063530C" w:rsidP="00AD6EBD">
            <w:pPr>
              <w:spacing w:line="280" w:lineRule="exact"/>
              <w:ind w:right="-108"/>
              <w:jc w:val="both"/>
              <w:rPr>
                <w:rFonts w:ascii="Arial" w:hAnsi="Arial" w:cs="Arial"/>
                <w:sz w:val="24"/>
                <w:szCs w:val="24"/>
              </w:rPr>
            </w:pPr>
            <w:r w:rsidRPr="0063530C">
              <w:rPr>
                <w:rFonts w:ascii="Arial" w:hAnsi="Arial" w:cs="Arial"/>
                <w:sz w:val="24"/>
                <w:szCs w:val="24"/>
              </w:rPr>
              <w:t>подпрограммы ожидается:</w:t>
            </w:r>
          </w:p>
          <w:p w:rsidR="0063530C" w:rsidRPr="0063530C" w:rsidRDefault="0063530C" w:rsidP="00AD6EBD">
            <w:pPr>
              <w:widowControl w:val="0"/>
              <w:spacing w:line="264" w:lineRule="exact"/>
              <w:ind w:left="20" w:right="2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повышение эффективности и результативности муниципальной службы;</w:t>
            </w:r>
          </w:p>
          <w:p w:rsidR="0063530C" w:rsidRPr="0063530C" w:rsidRDefault="0063530C" w:rsidP="00AD6EBD">
            <w:pPr>
              <w:widowControl w:val="0"/>
              <w:spacing w:line="264" w:lineRule="exact"/>
              <w:ind w:left="20" w:right="2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внедрение и совершенствование механизмов переподготовка и повышение квалификации </w:t>
            </w:r>
            <w:r w:rsidR="009F5EAB">
              <w:rPr>
                <w:rFonts w:ascii="Arial" w:eastAsia="Calibri" w:hAnsi="Arial" w:cs="Arial"/>
                <w:color w:val="000000"/>
                <w:spacing w:val="3"/>
                <w:sz w:val="24"/>
                <w:szCs w:val="24"/>
                <w:shd w:val="clear" w:color="auto" w:fill="FFFFFF"/>
              </w:rPr>
              <w:t>2</w:t>
            </w:r>
            <w:r w:rsidRPr="0063530C">
              <w:rPr>
                <w:rFonts w:ascii="Arial" w:eastAsia="Calibri" w:hAnsi="Arial" w:cs="Arial"/>
                <w:color w:val="000000"/>
                <w:spacing w:val="3"/>
                <w:sz w:val="24"/>
                <w:szCs w:val="24"/>
                <w:shd w:val="clear" w:color="auto" w:fill="FFFFFF"/>
              </w:rPr>
              <w:t xml:space="preserve"> муниципальных служащих;</w:t>
            </w:r>
          </w:p>
          <w:p w:rsidR="0063530C" w:rsidRPr="0063530C" w:rsidRDefault="0063530C" w:rsidP="00AD6EBD">
            <w:pPr>
              <w:widowControl w:val="0"/>
              <w:spacing w:line="264" w:lineRule="exact"/>
              <w:ind w:lef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приобре</w:t>
            </w:r>
            <w:r w:rsidRPr="0063530C">
              <w:rPr>
                <w:rFonts w:ascii="Arial" w:eastAsia="Calibri" w:hAnsi="Arial" w:cs="Arial"/>
                <w:color w:val="000000"/>
                <w:spacing w:val="3"/>
                <w:sz w:val="24"/>
                <w:szCs w:val="24"/>
                <w:shd w:val="clear" w:color="auto" w:fill="FFFFFF"/>
              </w:rPr>
              <w:softHyphen/>
              <w:t xml:space="preserve">тение 2 лицензированных программных продуктов; </w:t>
            </w:r>
          </w:p>
          <w:p w:rsidR="0063530C" w:rsidRPr="0063530C" w:rsidRDefault="0063530C" w:rsidP="00AD6EBD">
            <w:pPr>
              <w:widowControl w:val="0"/>
              <w:spacing w:line="264" w:lineRule="exact"/>
              <w:ind w:right="24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повышения уровня материально-технического обеспечения муни</w:t>
            </w:r>
            <w:r w:rsidRPr="0063530C">
              <w:rPr>
                <w:rFonts w:ascii="Arial" w:eastAsia="Calibri" w:hAnsi="Arial" w:cs="Arial"/>
                <w:color w:val="000000"/>
                <w:spacing w:val="3"/>
                <w:sz w:val="24"/>
                <w:szCs w:val="24"/>
                <w:shd w:val="clear" w:color="auto" w:fill="FFFFFF"/>
              </w:rPr>
              <w:softHyphen/>
              <w:t xml:space="preserve">ципальной службы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w:t>
            </w:r>
          </w:p>
        </w:tc>
      </w:tr>
    </w:tbl>
    <w:p w:rsidR="0063530C" w:rsidRPr="00A377B4" w:rsidRDefault="0063530C" w:rsidP="0063530C">
      <w:pPr>
        <w:widowControl w:val="0"/>
        <w:spacing w:line="322" w:lineRule="exact"/>
        <w:ind w:right="140"/>
        <w:jc w:val="center"/>
        <w:rPr>
          <w:rFonts w:eastAsia="Calibri"/>
          <w:b/>
          <w:bCs/>
          <w:color w:val="000000"/>
          <w:spacing w:val="3"/>
          <w:sz w:val="32"/>
          <w:szCs w:val="32"/>
          <w:shd w:val="clear" w:color="auto" w:fill="FFFFFF"/>
        </w:rPr>
      </w:pPr>
    </w:p>
    <w:p w:rsidR="0063530C" w:rsidRPr="00A377B4" w:rsidRDefault="0063530C" w:rsidP="0063530C">
      <w:pPr>
        <w:widowControl w:val="0"/>
        <w:spacing w:line="322" w:lineRule="exact"/>
        <w:ind w:right="140"/>
        <w:jc w:val="center"/>
        <w:rPr>
          <w:rFonts w:eastAsia="Calibri"/>
          <w:b/>
          <w:bCs/>
          <w:color w:val="000000"/>
          <w:spacing w:val="3"/>
          <w:sz w:val="32"/>
          <w:szCs w:val="32"/>
          <w:shd w:val="clear" w:color="auto" w:fill="FFFFFF"/>
        </w:rPr>
      </w:pPr>
    </w:p>
    <w:p w:rsidR="0063530C" w:rsidRPr="0063530C" w:rsidRDefault="0063530C" w:rsidP="0063530C">
      <w:pPr>
        <w:widowControl w:val="0"/>
        <w:spacing w:line="322" w:lineRule="exact"/>
        <w:ind w:right="140"/>
        <w:jc w:val="center"/>
        <w:rPr>
          <w:rFonts w:ascii="Arial" w:eastAsia="Calibri" w:hAnsi="Arial" w:cs="Arial"/>
          <w:b/>
          <w:bCs/>
          <w:color w:val="000000"/>
          <w:spacing w:val="3"/>
          <w:shd w:val="clear" w:color="auto" w:fill="FFFFFF"/>
        </w:rPr>
      </w:pPr>
      <w:r w:rsidRPr="0063530C">
        <w:rPr>
          <w:rFonts w:ascii="Arial" w:eastAsia="Calibri" w:hAnsi="Arial" w:cs="Arial"/>
          <w:b/>
          <w:bCs/>
          <w:color w:val="000000"/>
          <w:spacing w:val="3"/>
          <w:shd w:val="clear" w:color="auto" w:fill="FFFFFF"/>
        </w:rPr>
        <w:t>Раздел 1. Общая характеристика сферы реализации Подпрограммы</w:t>
      </w:r>
    </w:p>
    <w:p w:rsidR="0063530C" w:rsidRPr="0063530C" w:rsidRDefault="0063530C" w:rsidP="0063530C">
      <w:pPr>
        <w:widowControl w:val="0"/>
        <w:spacing w:line="322" w:lineRule="exact"/>
        <w:ind w:right="140"/>
        <w:jc w:val="center"/>
        <w:rPr>
          <w:rFonts w:ascii="Arial" w:eastAsia="Calibri" w:hAnsi="Arial" w:cs="Arial"/>
          <w:b/>
          <w:bCs/>
        </w:rPr>
      </w:pPr>
      <w:r w:rsidRPr="0063530C">
        <w:rPr>
          <w:rFonts w:ascii="Arial" w:eastAsia="Calibri" w:hAnsi="Arial" w:cs="Arial"/>
          <w:b/>
          <w:bCs/>
        </w:rPr>
        <w:t>«Реализация  мероприятий  направленных  на развитие  муниципальной  службы  в муниципальном образовании  «</w:t>
      </w:r>
      <w:proofErr w:type="spellStart"/>
      <w:r w:rsidRPr="0063530C">
        <w:rPr>
          <w:rFonts w:ascii="Arial" w:eastAsia="Calibri" w:hAnsi="Arial" w:cs="Arial"/>
          <w:b/>
          <w:bCs/>
        </w:rPr>
        <w:t>Комаровский</w:t>
      </w:r>
      <w:proofErr w:type="spellEnd"/>
      <w:r w:rsidRPr="0063530C">
        <w:rPr>
          <w:rFonts w:ascii="Arial" w:eastAsia="Calibri" w:hAnsi="Arial" w:cs="Arial"/>
          <w:b/>
          <w:bCs/>
        </w:rPr>
        <w:t xml:space="preserve">  сельсовет» </w:t>
      </w:r>
      <w:proofErr w:type="spellStart"/>
      <w:r w:rsidRPr="0063530C">
        <w:rPr>
          <w:rFonts w:ascii="Arial" w:eastAsia="Calibri" w:hAnsi="Arial" w:cs="Arial"/>
          <w:b/>
          <w:bCs/>
        </w:rPr>
        <w:t>Кореневского</w:t>
      </w:r>
      <w:proofErr w:type="spellEnd"/>
      <w:r w:rsidRPr="0063530C">
        <w:rPr>
          <w:rFonts w:ascii="Arial" w:eastAsia="Calibri" w:hAnsi="Arial" w:cs="Arial"/>
          <w:b/>
          <w:bCs/>
        </w:rPr>
        <w:t xml:space="preserve"> района Курской области»</w:t>
      </w:r>
    </w:p>
    <w:p w:rsidR="0063530C" w:rsidRPr="0063530C" w:rsidRDefault="0063530C" w:rsidP="0063530C">
      <w:pPr>
        <w:widowControl w:val="0"/>
        <w:tabs>
          <w:tab w:val="left" w:pos="2455"/>
        </w:tabs>
        <w:spacing w:line="278" w:lineRule="exact"/>
        <w:ind w:left="420" w:right="240"/>
        <w:jc w:val="center"/>
        <w:rPr>
          <w:rFonts w:ascii="Arial" w:eastAsia="Calibri" w:hAnsi="Arial" w:cs="Arial"/>
          <w:b/>
          <w:spacing w:val="3"/>
          <w:sz w:val="30"/>
          <w:szCs w:val="24"/>
        </w:rPr>
      </w:pPr>
    </w:p>
    <w:p w:rsidR="0063530C" w:rsidRPr="0063530C" w:rsidRDefault="0063530C" w:rsidP="0063530C">
      <w:pPr>
        <w:widowControl w:val="0"/>
        <w:spacing w:line="274" w:lineRule="exact"/>
        <w:ind w:left="20" w:right="20" w:firstLine="90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В значительной степени результаты реализации подпрограммы зависят от кадрового потенциала, его профессионального уровня и качества подготовки.</w:t>
      </w:r>
    </w:p>
    <w:p w:rsidR="0063530C" w:rsidRPr="0063530C" w:rsidRDefault="0063530C" w:rsidP="0063530C">
      <w:pPr>
        <w:widowControl w:val="0"/>
        <w:spacing w:line="274" w:lineRule="exact"/>
        <w:ind w:left="20" w:right="20" w:firstLine="90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Развитию кадрового потенциала способствуют правовое регулирование и оптимальная организация прохождения муниципальной службы, плановое и системное ее развитие.</w:t>
      </w:r>
    </w:p>
    <w:p w:rsidR="0063530C" w:rsidRPr="0063530C" w:rsidRDefault="0063530C" w:rsidP="0063530C">
      <w:pPr>
        <w:widowControl w:val="0"/>
        <w:spacing w:line="274" w:lineRule="exact"/>
        <w:ind w:left="20" w:right="20" w:firstLine="90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На территории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сложилась система правового регулирования и организации муниципальной службы в соответствии с действующим законодательством. Муниципальными нормативными правовыми актами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lastRenderedPageBreak/>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урегулированы основные вопросы организации муниципальной службы в рамках полномочий, предоставленных органам местного самоуправления.</w:t>
      </w:r>
    </w:p>
    <w:p w:rsidR="0063530C" w:rsidRPr="0063530C" w:rsidRDefault="0063530C" w:rsidP="0063530C">
      <w:pPr>
        <w:widowControl w:val="0"/>
        <w:spacing w:line="274" w:lineRule="exact"/>
        <w:ind w:left="20" w:right="20" w:firstLine="90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В целом кадровый корпус органов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имеет до</w:t>
      </w:r>
      <w:r w:rsidR="009F5EAB">
        <w:rPr>
          <w:rFonts w:ascii="Arial" w:eastAsia="Calibri" w:hAnsi="Arial" w:cs="Arial"/>
          <w:color w:val="000000"/>
          <w:spacing w:val="3"/>
          <w:sz w:val="24"/>
          <w:szCs w:val="24"/>
          <w:shd w:val="clear" w:color="auto" w:fill="FFFFFF"/>
        </w:rPr>
        <w:t>статочно стабильную структуру: 75</w:t>
      </w:r>
      <w:r w:rsidRPr="0063530C">
        <w:rPr>
          <w:rFonts w:ascii="Arial" w:eastAsia="Calibri" w:hAnsi="Arial" w:cs="Arial"/>
          <w:color w:val="000000"/>
          <w:spacing w:val="3"/>
          <w:sz w:val="24"/>
          <w:szCs w:val="24"/>
          <w:shd w:val="clear" w:color="auto" w:fill="FFFFFF"/>
        </w:rPr>
        <w:t>% муниципальных служащих имеют стаж муниципальной службы свыше 5 лет.</w:t>
      </w:r>
    </w:p>
    <w:p w:rsidR="0063530C" w:rsidRPr="0063530C" w:rsidRDefault="0063530C" w:rsidP="0063530C">
      <w:pPr>
        <w:widowControl w:val="0"/>
        <w:spacing w:line="274" w:lineRule="exact"/>
        <w:ind w:left="20" w:right="20" w:firstLine="90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с 2003 года проводятся мероприятия, направленные на повышение квалификации кадров органов местного самоуправления. 1 </w:t>
      </w:r>
      <w:proofErr w:type="gramStart"/>
      <w:r w:rsidRPr="0063530C">
        <w:rPr>
          <w:rFonts w:ascii="Arial" w:eastAsia="Calibri" w:hAnsi="Arial" w:cs="Arial"/>
          <w:color w:val="000000"/>
          <w:spacing w:val="3"/>
          <w:sz w:val="24"/>
          <w:szCs w:val="24"/>
          <w:shd w:val="clear" w:color="auto" w:fill="FFFFFF"/>
        </w:rPr>
        <w:t>муницип</w:t>
      </w:r>
      <w:r w:rsidR="009F5EAB">
        <w:rPr>
          <w:rFonts w:ascii="Arial" w:eastAsia="Calibri" w:hAnsi="Arial" w:cs="Arial"/>
          <w:color w:val="000000"/>
          <w:spacing w:val="3"/>
          <w:sz w:val="24"/>
          <w:szCs w:val="24"/>
          <w:shd w:val="clear" w:color="auto" w:fill="FFFFFF"/>
        </w:rPr>
        <w:t>альный</w:t>
      </w:r>
      <w:proofErr w:type="gramEnd"/>
      <w:r w:rsidR="009F5EAB">
        <w:rPr>
          <w:rFonts w:ascii="Arial" w:eastAsia="Calibri" w:hAnsi="Arial" w:cs="Arial"/>
          <w:color w:val="000000"/>
          <w:spacing w:val="3"/>
          <w:sz w:val="24"/>
          <w:szCs w:val="24"/>
          <w:shd w:val="clear" w:color="auto" w:fill="FFFFFF"/>
        </w:rPr>
        <w:t xml:space="preserve"> служащих в 2018</w:t>
      </w:r>
      <w:r w:rsidRPr="0063530C">
        <w:rPr>
          <w:rFonts w:ascii="Arial" w:eastAsia="Calibri" w:hAnsi="Arial" w:cs="Arial"/>
          <w:color w:val="000000"/>
          <w:spacing w:val="3"/>
          <w:sz w:val="24"/>
          <w:szCs w:val="24"/>
          <w:shd w:val="clear" w:color="auto" w:fill="FFFFFF"/>
        </w:rPr>
        <w:t xml:space="preserve"> году прошел курсы повышения квалификации.</w:t>
      </w:r>
    </w:p>
    <w:p w:rsidR="0063530C" w:rsidRPr="0063530C" w:rsidRDefault="0063530C" w:rsidP="0063530C">
      <w:pPr>
        <w:widowControl w:val="0"/>
        <w:spacing w:line="274" w:lineRule="exact"/>
        <w:ind w:left="20" w:right="20" w:firstLine="90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С учетом современных потребностей и динамичности развития муниципальной службы необходимо сформировать систему профессионального роста муниципальных служащих на основе долгосрочного планирования и гарантированного финансирования из бюджета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spacing w:line="274" w:lineRule="exact"/>
        <w:ind w:left="20" w:right="20" w:firstLine="90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Одним из основных направлений подпрограммы является обеспечение открытости и прозрачности муниципальной службы, достижение чего невозможно без обеспечения доступа к внешним информационным ресурсам, сетям связи, коммуникационным сетям в целях размещения информации об исполнении муниципальных услуг для населения, доступности нормативной правовой базы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spacing w:after="240" w:line="274" w:lineRule="exact"/>
        <w:ind w:left="20" w:right="20" w:firstLine="90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Повышение результативности профессиональной деятельности муниципальных служащих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невозможно без создания материально - технических условий для эффективного функционирования муниципальной службы. Основной целью данного направления является рациональное использование </w:t>
      </w:r>
      <w:proofErr w:type="spellStart"/>
      <w:r w:rsidRPr="0063530C">
        <w:rPr>
          <w:rFonts w:ascii="Arial" w:eastAsia="Calibri" w:hAnsi="Arial" w:cs="Arial"/>
          <w:color w:val="000000"/>
          <w:spacing w:val="3"/>
          <w:sz w:val="24"/>
          <w:szCs w:val="24"/>
          <w:shd w:val="clear" w:color="auto" w:fill="FFFFFF"/>
        </w:rPr>
        <w:t>материально</w:t>
      </w:r>
      <w:r w:rsidRPr="0063530C">
        <w:rPr>
          <w:rFonts w:ascii="Arial" w:eastAsia="Calibri" w:hAnsi="Arial" w:cs="Arial"/>
          <w:color w:val="000000"/>
          <w:spacing w:val="3"/>
          <w:sz w:val="24"/>
          <w:szCs w:val="24"/>
          <w:shd w:val="clear" w:color="auto" w:fill="FFFFFF"/>
        </w:rPr>
        <w:softHyphen/>
        <w:t>технических</w:t>
      </w:r>
      <w:proofErr w:type="spellEnd"/>
      <w:r w:rsidRPr="0063530C">
        <w:rPr>
          <w:rFonts w:ascii="Arial" w:eastAsia="Calibri" w:hAnsi="Arial" w:cs="Arial"/>
          <w:color w:val="000000"/>
          <w:spacing w:val="3"/>
          <w:sz w:val="24"/>
          <w:szCs w:val="24"/>
          <w:shd w:val="clear" w:color="auto" w:fill="FFFFFF"/>
        </w:rPr>
        <w:t xml:space="preserve"> ресурсов на муниципальной службе, а также обеспечение надлежащих условий для качественного исполнения муниципальными служащими своих должностных (служебных) обязанностей.</w:t>
      </w:r>
    </w:p>
    <w:p w:rsidR="0063530C" w:rsidRPr="0063530C" w:rsidRDefault="0063530C" w:rsidP="0063530C">
      <w:pPr>
        <w:widowControl w:val="0"/>
        <w:tabs>
          <w:tab w:val="left" w:pos="2041"/>
        </w:tabs>
        <w:jc w:val="center"/>
        <w:outlineLvl w:val="2"/>
        <w:rPr>
          <w:rFonts w:ascii="Arial" w:eastAsia="Calibri" w:hAnsi="Arial" w:cs="Arial"/>
          <w:b/>
          <w:bCs/>
          <w:color w:val="000000"/>
          <w:spacing w:val="3"/>
          <w:shd w:val="clear" w:color="auto" w:fill="FFFFFF"/>
        </w:rPr>
      </w:pPr>
      <w:r w:rsidRPr="0063530C">
        <w:rPr>
          <w:rFonts w:ascii="Arial" w:eastAsia="Calibri" w:hAnsi="Arial" w:cs="Arial"/>
          <w:b/>
          <w:bCs/>
          <w:color w:val="000000"/>
          <w:spacing w:val="3"/>
          <w:shd w:val="clear" w:color="auto" w:fill="FFFFFF"/>
        </w:rPr>
        <w:t>Раздел 2. Приоритеты государственной политики в сфере реализации подпрограммы 1, цели, задачи и показатели (индикаторы) достиже</w:t>
      </w:r>
      <w:r w:rsidRPr="0063530C">
        <w:rPr>
          <w:rFonts w:ascii="Arial" w:eastAsia="Calibri" w:hAnsi="Arial" w:cs="Arial"/>
          <w:b/>
          <w:bCs/>
          <w:color w:val="000000"/>
          <w:spacing w:val="3"/>
          <w:shd w:val="clear" w:color="auto" w:fill="FFFFFF"/>
        </w:rPr>
        <w:softHyphen/>
        <w:t>ния целей и решения задач, описание основных ожидаемых конечных результатов подпрограммы 1, сроков и этапов реализации муниципальной подпрограммы 1</w:t>
      </w:r>
    </w:p>
    <w:p w:rsidR="0063530C" w:rsidRPr="0063530C" w:rsidRDefault="0063530C" w:rsidP="0063530C">
      <w:pPr>
        <w:widowControl w:val="0"/>
        <w:tabs>
          <w:tab w:val="left" w:pos="2041"/>
        </w:tabs>
        <w:jc w:val="center"/>
        <w:outlineLvl w:val="2"/>
        <w:rPr>
          <w:rFonts w:ascii="Arial" w:eastAsia="Calibri" w:hAnsi="Arial" w:cs="Arial"/>
          <w:bCs/>
          <w:color w:val="000000"/>
          <w:spacing w:val="3"/>
          <w:sz w:val="30"/>
          <w:szCs w:val="24"/>
          <w:shd w:val="clear" w:color="auto" w:fill="FFFFFF"/>
        </w:rPr>
      </w:pP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2.1 Приоритеты государственной политики в сфере реализации </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подпрограммы 1</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proofErr w:type="gramStart"/>
      <w:r w:rsidRPr="0063530C">
        <w:rPr>
          <w:rFonts w:ascii="Arial" w:eastAsia="Calibri" w:hAnsi="Arial" w:cs="Arial"/>
          <w:color w:val="000000"/>
          <w:spacing w:val="3"/>
          <w:sz w:val="24"/>
          <w:szCs w:val="24"/>
          <w:shd w:val="clear" w:color="auto" w:fill="FFFFFF"/>
        </w:rPr>
        <w:t xml:space="preserve">Приоритетные направления деятельности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в сфере развития муниципальной службы на период до 2018 года сформированы с учетом целей и задач, представленных в следующих документах: в Федеральном законе от 02.03.2007 №25 - ФЗ «О муниципальной службе в Российской Федерации»; в Федеральном законе от 06.10.2003 №131 - ФЗ «Об общих принципах организации местного самоуправ</w:t>
      </w:r>
      <w:r w:rsidRPr="0063530C">
        <w:rPr>
          <w:rFonts w:ascii="Arial" w:eastAsia="Calibri" w:hAnsi="Arial" w:cs="Arial"/>
          <w:color w:val="000000"/>
          <w:spacing w:val="3"/>
          <w:sz w:val="24"/>
          <w:szCs w:val="24"/>
          <w:shd w:val="clear" w:color="auto" w:fill="FFFFFF"/>
        </w:rPr>
        <w:softHyphen/>
        <w:t>ления в Российской Федерации»;</w:t>
      </w:r>
      <w:proofErr w:type="gramEnd"/>
      <w:r w:rsidRPr="0063530C">
        <w:rPr>
          <w:rFonts w:ascii="Arial" w:eastAsia="Calibri" w:hAnsi="Arial" w:cs="Arial"/>
          <w:color w:val="000000"/>
          <w:spacing w:val="3"/>
          <w:sz w:val="24"/>
          <w:szCs w:val="24"/>
          <w:shd w:val="clear" w:color="auto" w:fill="FFFFFF"/>
        </w:rPr>
        <w:t xml:space="preserve"> в Законе Курской области от 13.07.2007 № 60 - ЗКО «О муниципальной службе в Курской области».</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В ходе исполнения подпрограммы 1 будет производиться корректировка параметров и ежегодных планов ее реализации в рамках бюджетного процесса с учетом тенденций социально-экономического </w:t>
      </w:r>
      <w:r w:rsidRPr="0063530C">
        <w:rPr>
          <w:rFonts w:ascii="Arial" w:eastAsia="Calibri" w:hAnsi="Arial" w:cs="Arial"/>
          <w:color w:val="000000"/>
          <w:spacing w:val="3"/>
          <w:sz w:val="24"/>
          <w:szCs w:val="24"/>
          <w:shd w:val="clear" w:color="auto" w:fill="FFFFFF"/>
        </w:rPr>
        <w:lastRenderedPageBreak/>
        <w:t>развития муниципального образования.</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2.2. Цели и задачи подпрограммы 1</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Цель подпрограммы 1: создание условий для эффективного развития и совершенствова</w:t>
      </w:r>
      <w:r w:rsidRPr="0063530C">
        <w:rPr>
          <w:rFonts w:ascii="Arial" w:eastAsia="Calibri" w:hAnsi="Arial" w:cs="Arial"/>
          <w:color w:val="000000"/>
          <w:spacing w:val="3"/>
          <w:sz w:val="24"/>
          <w:szCs w:val="24"/>
          <w:shd w:val="clear" w:color="auto" w:fill="FFFFFF"/>
        </w:rPr>
        <w:softHyphen/>
        <w:t xml:space="preserve">ния муниципальной службы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spacing w:line="274" w:lineRule="exact"/>
        <w:ind w:lef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Для достижения указанной цели в рамках подпрограммы 1 будут решаться  следующие задачи:</w:t>
      </w:r>
    </w:p>
    <w:p w:rsidR="0063530C" w:rsidRPr="0063530C" w:rsidRDefault="0063530C" w:rsidP="0063530C">
      <w:pPr>
        <w:widowControl w:val="0"/>
        <w:spacing w:line="274" w:lineRule="exact"/>
        <w:ind w:left="20" w:firstLine="70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1.Создание единой системы непрерывного обучения муниципальных служащих.</w:t>
      </w:r>
    </w:p>
    <w:p w:rsidR="0063530C" w:rsidRPr="0063530C" w:rsidRDefault="0063530C" w:rsidP="0063530C">
      <w:pPr>
        <w:widowControl w:val="0"/>
        <w:tabs>
          <w:tab w:val="left" w:pos="720"/>
        </w:tabs>
        <w:spacing w:line="274" w:lineRule="exact"/>
        <w:ind w:left="20" w:right="20"/>
        <w:jc w:val="both"/>
        <w:rPr>
          <w:rFonts w:ascii="Arial" w:eastAsia="Calibri" w:hAnsi="Arial" w:cs="Arial"/>
          <w:spacing w:val="3"/>
          <w:sz w:val="24"/>
          <w:szCs w:val="24"/>
          <w:shd w:val="clear" w:color="auto" w:fill="FFFFFF"/>
        </w:rPr>
      </w:pPr>
      <w:r w:rsidRPr="0063530C">
        <w:rPr>
          <w:rFonts w:ascii="Arial" w:eastAsia="Calibri" w:hAnsi="Arial" w:cs="Arial"/>
          <w:color w:val="000000"/>
          <w:spacing w:val="3"/>
          <w:sz w:val="24"/>
          <w:szCs w:val="24"/>
          <w:shd w:val="clear" w:color="auto" w:fill="FFFFFF"/>
        </w:rPr>
        <w:tab/>
        <w:t>2.Укрепление материально-технической базы, необходимой для эффективного раз</w:t>
      </w:r>
      <w:r w:rsidRPr="0063530C">
        <w:rPr>
          <w:rFonts w:ascii="Arial" w:eastAsia="Calibri" w:hAnsi="Arial" w:cs="Arial"/>
          <w:color w:val="000000"/>
          <w:spacing w:val="3"/>
          <w:sz w:val="24"/>
          <w:szCs w:val="24"/>
          <w:shd w:val="clear" w:color="auto" w:fill="FFFFFF"/>
        </w:rPr>
        <w:softHyphen/>
        <w:t>вития муниципальной службы.</w:t>
      </w:r>
    </w:p>
    <w:p w:rsidR="0063530C" w:rsidRPr="0063530C" w:rsidRDefault="0063530C" w:rsidP="0063530C">
      <w:pPr>
        <w:widowControl w:val="0"/>
        <w:tabs>
          <w:tab w:val="left" w:pos="994"/>
        </w:tabs>
        <w:spacing w:line="274" w:lineRule="exact"/>
        <w:ind w:left="20" w:right="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ab/>
        <w:t>2.3. Описание основных показателей (индикаторов) подпрограммы 1.</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Основными показателями (индикаторами)  подпрограммы 1, характеризующими эффективность реализации про</w:t>
      </w:r>
      <w:r w:rsidRPr="0063530C">
        <w:rPr>
          <w:rFonts w:ascii="Arial" w:eastAsia="Calibri" w:hAnsi="Arial" w:cs="Arial"/>
          <w:color w:val="000000"/>
          <w:spacing w:val="3"/>
          <w:sz w:val="24"/>
          <w:szCs w:val="24"/>
          <w:shd w:val="clear" w:color="auto" w:fill="FFFFFF"/>
        </w:rPr>
        <w:softHyphen/>
        <w:t>граммных мероприятий, определены:</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количество муниципальных служащих, прошедших переподготовку и повышение квалификации;</w:t>
      </w:r>
    </w:p>
    <w:p w:rsidR="0063530C" w:rsidRPr="0063530C" w:rsidRDefault="0063530C" w:rsidP="0063530C">
      <w:pPr>
        <w:ind w:firstLine="709"/>
        <w:jc w:val="both"/>
        <w:rPr>
          <w:rFonts w:ascii="Arial" w:hAnsi="Arial" w:cs="Arial"/>
          <w:sz w:val="24"/>
          <w:szCs w:val="24"/>
        </w:rPr>
      </w:pPr>
      <w:r w:rsidRPr="0063530C">
        <w:rPr>
          <w:rFonts w:ascii="Arial" w:hAnsi="Arial" w:cs="Arial"/>
          <w:sz w:val="24"/>
          <w:szCs w:val="24"/>
        </w:rPr>
        <w:t>количество муниципальных служащих, имеющих высшее профессиональное образование;</w:t>
      </w:r>
    </w:p>
    <w:p w:rsidR="0063530C" w:rsidRPr="0063530C" w:rsidRDefault="0063530C" w:rsidP="0063530C">
      <w:pPr>
        <w:widowControl w:val="0"/>
        <w:spacing w:line="269" w:lineRule="exact"/>
        <w:ind w:left="20" w:right="4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уровень компьютеризации рабочих мест муниципальных служащих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w:t>
      </w:r>
      <w:r w:rsidRPr="0063530C">
        <w:rPr>
          <w:rFonts w:ascii="Arial" w:eastAsia="Calibri" w:hAnsi="Arial" w:cs="Arial"/>
          <w:color w:val="000000"/>
          <w:spacing w:val="3"/>
          <w:sz w:val="24"/>
          <w:szCs w:val="24"/>
          <w:shd w:val="clear" w:color="auto" w:fill="FFFFFF"/>
        </w:rPr>
        <w:softHyphen/>
        <w:t>она Курской области;</w:t>
      </w:r>
    </w:p>
    <w:p w:rsidR="0063530C" w:rsidRPr="0063530C" w:rsidRDefault="0063530C" w:rsidP="0063530C">
      <w:pPr>
        <w:widowControl w:val="0"/>
        <w:spacing w:line="269" w:lineRule="exact"/>
        <w:ind w:left="20" w:right="4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уровень выполнения бюджетных обязательств по материально-техническому обес</w:t>
      </w:r>
      <w:r w:rsidRPr="0063530C">
        <w:rPr>
          <w:rFonts w:ascii="Arial" w:eastAsia="Calibri" w:hAnsi="Arial" w:cs="Arial"/>
          <w:color w:val="000000"/>
          <w:spacing w:val="3"/>
          <w:sz w:val="24"/>
          <w:szCs w:val="24"/>
          <w:shd w:val="clear" w:color="auto" w:fill="FFFFFF"/>
        </w:rPr>
        <w:softHyphen/>
        <w:t xml:space="preserve">печению муниципальной службы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по отношению к за</w:t>
      </w:r>
      <w:r w:rsidRPr="0063530C">
        <w:rPr>
          <w:rFonts w:ascii="Arial" w:eastAsia="Calibri" w:hAnsi="Arial" w:cs="Arial"/>
          <w:color w:val="000000"/>
          <w:spacing w:val="3"/>
          <w:sz w:val="24"/>
          <w:szCs w:val="24"/>
          <w:shd w:val="clear" w:color="auto" w:fill="FFFFFF"/>
        </w:rPr>
        <w:softHyphen/>
        <w:t>планированным показателям;</w:t>
      </w:r>
    </w:p>
    <w:p w:rsidR="0063530C" w:rsidRPr="0063530C" w:rsidRDefault="0063530C" w:rsidP="0063530C">
      <w:pPr>
        <w:widowControl w:val="0"/>
        <w:ind w:left="20" w:right="40" w:firstLine="688"/>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Сведения о показателях (индикаторах) подпрограммы 1 и их зна</w:t>
      </w:r>
      <w:r w:rsidRPr="0063530C">
        <w:rPr>
          <w:rFonts w:ascii="Arial" w:eastAsia="Calibri" w:hAnsi="Arial" w:cs="Arial"/>
          <w:color w:val="000000"/>
          <w:spacing w:val="3"/>
          <w:sz w:val="24"/>
          <w:szCs w:val="24"/>
          <w:shd w:val="clear" w:color="auto" w:fill="FFFFFF"/>
        </w:rPr>
        <w:softHyphen/>
        <w:t>чениях приведены в приложении №1 к муниципальной программе.</w:t>
      </w:r>
    </w:p>
    <w:p w:rsidR="0063530C" w:rsidRPr="0063530C" w:rsidRDefault="0063530C" w:rsidP="0063530C">
      <w:pPr>
        <w:widowControl w:val="0"/>
        <w:spacing w:line="278" w:lineRule="exact"/>
        <w:ind w:left="20" w:right="40" w:firstLine="688"/>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2.4. Сроки и этапы реализации подпрограммы 1</w:t>
      </w:r>
    </w:p>
    <w:p w:rsidR="0063530C" w:rsidRPr="0063530C" w:rsidRDefault="0063530C" w:rsidP="0063530C">
      <w:pPr>
        <w:widowControl w:val="0"/>
        <w:ind w:left="20" w:firstLine="688"/>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Подпрограмма рассчитана на 201</w:t>
      </w:r>
      <w:r w:rsidR="009F5EAB">
        <w:rPr>
          <w:rFonts w:ascii="Arial" w:eastAsia="Calibri" w:hAnsi="Arial" w:cs="Arial"/>
          <w:color w:val="000000"/>
          <w:spacing w:val="3"/>
          <w:sz w:val="24"/>
          <w:szCs w:val="24"/>
          <w:shd w:val="clear" w:color="auto" w:fill="FFFFFF"/>
        </w:rPr>
        <w:t>9-2021</w:t>
      </w:r>
      <w:r w:rsidRPr="0063530C">
        <w:rPr>
          <w:rFonts w:ascii="Arial" w:eastAsia="Calibri" w:hAnsi="Arial" w:cs="Arial"/>
          <w:color w:val="000000"/>
          <w:spacing w:val="3"/>
          <w:sz w:val="24"/>
          <w:szCs w:val="24"/>
          <w:shd w:val="clear" w:color="auto" w:fill="FFFFFF"/>
        </w:rPr>
        <w:t xml:space="preserve"> годы.</w:t>
      </w:r>
    </w:p>
    <w:p w:rsidR="0063530C" w:rsidRPr="0063530C" w:rsidRDefault="0063530C" w:rsidP="0063530C">
      <w:pPr>
        <w:widowControl w:val="0"/>
        <w:ind w:left="20" w:firstLine="688"/>
        <w:rPr>
          <w:rFonts w:ascii="Arial" w:eastAsia="Calibri" w:hAnsi="Arial" w:cs="Arial"/>
          <w:color w:val="000000"/>
          <w:spacing w:val="3"/>
          <w:sz w:val="24"/>
          <w:szCs w:val="24"/>
          <w:shd w:val="clear" w:color="auto" w:fill="FFFFFF"/>
        </w:rPr>
      </w:pPr>
    </w:p>
    <w:p w:rsidR="0063530C" w:rsidRPr="0063530C" w:rsidRDefault="0063530C" w:rsidP="0063530C">
      <w:pPr>
        <w:widowControl w:val="0"/>
        <w:ind w:left="23" w:firstLine="686"/>
        <w:jc w:val="center"/>
        <w:rPr>
          <w:rFonts w:ascii="Arial" w:eastAsia="Calibri" w:hAnsi="Arial" w:cs="Arial"/>
          <w:b/>
          <w:color w:val="000000"/>
          <w:spacing w:val="3"/>
          <w:shd w:val="clear" w:color="auto" w:fill="FFFFFF"/>
        </w:rPr>
      </w:pPr>
      <w:r w:rsidRPr="0063530C">
        <w:rPr>
          <w:rFonts w:ascii="Arial" w:eastAsia="Calibri" w:hAnsi="Arial" w:cs="Arial"/>
          <w:b/>
          <w:color w:val="000000"/>
          <w:spacing w:val="3"/>
          <w:shd w:val="clear" w:color="auto" w:fill="FFFFFF"/>
        </w:rPr>
        <w:t>Раздел 3. Характеристика основных мероприятий подпрограммы 1</w:t>
      </w:r>
    </w:p>
    <w:p w:rsidR="0063530C" w:rsidRPr="0063530C" w:rsidRDefault="0063530C" w:rsidP="0063530C">
      <w:pPr>
        <w:widowControl w:val="0"/>
        <w:ind w:left="23" w:right="40" w:firstLine="686"/>
        <w:jc w:val="center"/>
        <w:rPr>
          <w:rFonts w:ascii="Arial" w:eastAsia="Calibri" w:hAnsi="Arial" w:cs="Arial"/>
          <w:spacing w:val="3"/>
          <w:sz w:val="21"/>
          <w:szCs w:val="21"/>
        </w:rPr>
      </w:pP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Подпрограмма определяет направления деятельности, обеспечивающие реализацию принятых публичных нормативных обязательств и создание благоприятных условий для развития муниципальной службы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Достижение целей и решение задач подпрограммы обеспечивается путем выполнения ряда основных мероприятий.</w:t>
      </w:r>
    </w:p>
    <w:p w:rsidR="00DA5A73" w:rsidRDefault="00DA5A73" w:rsidP="00DA5A73">
      <w:pPr>
        <w:widowControl w:val="0"/>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Подпрограмма 1 </w:t>
      </w:r>
      <w:r w:rsidRPr="0063530C">
        <w:rPr>
          <w:rFonts w:ascii="Arial" w:eastAsia="Calibri" w:hAnsi="Arial" w:cs="Arial"/>
          <w:spacing w:val="3"/>
          <w:sz w:val="24"/>
          <w:szCs w:val="24"/>
        </w:rPr>
        <w:t>«Реализация мероприятий, направленных на развитие муниципальной службы в муниципальном образовании «</w:t>
      </w:r>
      <w:proofErr w:type="spellStart"/>
      <w:r w:rsidRPr="0063530C">
        <w:rPr>
          <w:rFonts w:ascii="Arial" w:eastAsia="Calibri" w:hAnsi="Arial" w:cs="Arial"/>
          <w:spacing w:val="3"/>
          <w:sz w:val="24"/>
          <w:szCs w:val="24"/>
        </w:rPr>
        <w:t>Комаровский</w:t>
      </w:r>
      <w:proofErr w:type="spellEnd"/>
      <w:r w:rsidRPr="0063530C">
        <w:rPr>
          <w:rFonts w:ascii="Arial" w:eastAsia="Calibri" w:hAnsi="Arial" w:cs="Arial"/>
          <w:spacing w:val="3"/>
          <w:sz w:val="24"/>
          <w:szCs w:val="24"/>
        </w:rPr>
        <w:t xml:space="preserve"> сельсовет» </w:t>
      </w:r>
      <w:proofErr w:type="spellStart"/>
      <w:r w:rsidRPr="0063530C">
        <w:rPr>
          <w:rFonts w:ascii="Arial" w:eastAsia="Calibri" w:hAnsi="Arial" w:cs="Arial"/>
          <w:spacing w:val="3"/>
          <w:sz w:val="24"/>
          <w:szCs w:val="24"/>
        </w:rPr>
        <w:t>Кореневского</w:t>
      </w:r>
      <w:proofErr w:type="spellEnd"/>
      <w:r w:rsidRPr="0063530C">
        <w:rPr>
          <w:rFonts w:ascii="Arial" w:eastAsia="Calibri" w:hAnsi="Arial" w:cs="Arial"/>
          <w:spacing w:val="3"/>
          <w:sz w:val="24"/>
          <w:szCs w:val="24"/>
        </w:rPr>
        <w:t xml:space="preserve"> района Курской области»</w:t>
      </w:r>
      <w:r>
        <w:rPr>
          <w:rFonts w:ascii="Arial" w:eastAsia="Calibri" w:hAnsi="Arial" w:cs="Arial"/>
          <w:color w:val="000000"/>
          <w:spacing w:val="3"/>
          <w:sz w:val="24"/>
          <w:szCs w:val="24"/>
          <w:shd w:val="clear" w:color="auto" w:fill="FFFFFF"/>
        </w:rPr>
        <w:t xml:space="preserve"> включает следующие основные мероприятия</w:t>
      </w:r>
      <w:r w:rsidRPr="0063530C">
        <w:rPr>
          <w:rFonts w:ascii="Arial" w:eastAsia="Calibri" w:hAnsi="Arial" w:cs="Arial"/>
          <w:color w:val="000000"/>
          <w:spacing w:val="3"/>
          <w:sz w:val="24"/>
          <w:szCs w:val="24"/>
          <w:shd w:val="clear" w:color="auto" w:fill="FFFFFF"/>
        </w:rPr>
        <w:t>:</w:t>
      </w:r>
    </w:p>
    <w:p w:rsidR="00DA5A73" w:rsidRDefault="00DA5A73" w:rsidP="00DA5A73">
      <w:pPr>
        <w:widowControl w:val="0"/>
        <w:ind w:left="20" w:right="20" w:firstLine="720"/>
        <w:jc w:val="both"/>
        <w:rPr>
          <w:rFonts w:ascii="Arial" w:eastAsia="Calibri" w:hAnsi="Arial" w:cs="Arial"/>
          <w:color w:val="000000"/>
          <w:spacing w:val="3"/>
          <w:sz w:val="24"/>
          <w:szCs w:val="24"/>
          <w:shd w:val="clear" w:color="auto" w:fill="FFFFFF"/>
        </w:rPr>
      </w:pPr>
      <w:r>
        <w:rPr>
          <w:rFonts w:ascii="Arial" w:eastAsia="Calibri" w:hAnsi="Arial" w:cs="Arial"/>
          <w:color w:val="000000"/>
          <w:spacing w:val="3"/>
          <w:sz w:val="24"/>
          <w:szCs w:val="24"/>
          <w:shd w:val="clear" w:color="auto" w:fill="FFFFFF"/>
        </w:rPr>
        <w:t>Основное мероприятие № 1.1. Содействие повышению квалификации муниципальных служащих.</w:t>
      </w:r>
    </w:p>
    <w:p w:rsidR="00DA5A73" w:rsidRPr="00B92F84" w:rsidRDefault="00DA5A73" w:rsidP="00DA5A73">
      <w:pPr>
        <w:pStyle w:val="a4"/>
        <w:shd w:val="clear" w:color="auto" w:fill="auto"/>
        <w:spacing w:before="0" w:after="0" w:line="240" w:lineRule="auto"/>
        <w:ind w:left="20" w:firstLine="720"/>
        <w:rPr>
          <w:rFonts w:ascii="Arial" w:hAnsi="Arial" w:cs="Arial"/>
          <w:sz w:val="24"/>
          <w:szCs w:val="24"/>
        </w:rPr>
      </w:pPr>
      <w:r w:rsidRPr="00B92F84">
        <w:rPr>
          <w:rStyle w:val="a3"/>
          <w:rFonts w:ascii="Arial" w:hAnsi="Arial" w:cs="Arial"/>
          <w:color w:val="000000"/>
          <w:sz w:val="24"/>
          <w:szCs w:val="24"/>
        </w:rPr>
        <w:t>В рамках осуществления этого основного мероприятия предусматривается:</w:t>
      </w:r>
    </w:p>
    <w:p w:rsidR="00DA5A73" w:rsidRPr="00B92F84" w:rsidRDefault="00DA5A73" w:rsidP="00DA5A73">
      <w:pPr>
        <w:pStyle w:val="a4"/>
        <w:numPr>
          <w:ilvl w:val="0"/>
          <w:numId w:val="3"/>
        </w:numPr>
        <w:shd w:val="clear" w:color="auto" w:fill="auto"/>
        <w:tabs>
          <w:tab w:val="left" w:pos="898"/>
        </w:tabs>
        <w:spacing w:before="0" w:after="0" w:line="240" w:lineRule="auto"/>
        <w:ind w:right="20" w:firstLine="740"/>
        <w:rPr>
          <w:rFonts w:ascii="Arial" w:hAnsi="Arial" w:cs="Arial"/>
          <w:sz w:val="24"/>
          <w:szCs w:val="24"/>
        </w:rPr>
      </w:pPr>
      <w:r w:rsidRPr="00B92F84">
        <w:rPr>
          <w:rStyle w:val="a3"/>
          <w:rFonts w:ascii="Arial" w:hAnsi="Arial" w:cs="Arial"/>
          <w:color w:val="000000"/>
          <w:sz w:val="24"/>
          <w:szCs w:val="24"/>
        </w:rPr>
        <w:t>организация обучения муниципальных служащих на курсах повышения квалифи</w:t>
      </w:r>
      <w:r w:rsidRPr="00B92F84">
        <w:rPr>
          <w:rStyle w:val="a3"/>
          <w:rFonts w:ascii="Arial" w:hAnsi="Arial" w:cs="Arial"/>
          <w:color w:val="000000"/>
          <w:sz w:val="24"/>
          <w:szCs w:val="24"/>
        </w:rPr>
        <w:softHyphen/>
        <w:t>кации.</w:t>
      </w:r>
    </w:p>
    <w:p w:rsidR="0063530C" w:rsidRPr="0063530C" w:rsidRDefault="00DA5A73" w:rsidP="0063530C">
      <w:pPr>
        <w:widowControl w:val="0"/>
        <w:ind w:left="20" w:right="20" w:firstLine="720"/>
        <w:jc w:val="both"/>
        <w:rPr>
          <w:rFonts w:ascii="Arial" w:eastAsia="Calibri" w:hAnsi="Arial" w:cs="Arial"/>
          <w:spacing w:val="3"/>
          <w:sz w:val="24"/>
          <w:szCs w:val="24"/>
        </w:rPr>
      </w:pPr>
      <w:r>
        <w:rPr>
          <w:rFonts w:ascii="Arial" w:eastAsia="Calibri" w:hAnsi="Arial" w:cs="Arial"/>
          <w:bCs/>
          <w:color w:val="000000"/>
          <w:spacing w:val="3"/>
          <w:sz w:val="24"/>
          <w:szCs w:val="24"/>
          <w:shd w:val="clear" w:color="auto" w:fill="FFFFFF"/>
        </w:rPr>
        <w:t>Основное мероприятие № 1.2</w:t>
      </w:r>
      <w:r w:rsidR="0063530C" w:rsidRPr="0063530C">
        <w:rPr>
          <w:rFonts w:ascii="Arial" w:eastAsia="Calibri" w:hAnsi="Arial" w:cs="Arial"/>
          <w:bCs/>
          <w:color w:val="000000"/>
          <w:spacing w:val="3"/>
          <w:sz w:val="24"/>
          <w:szCs w:val="24"/>
          <w:shd w:val="clear" w:color="auto" w:fill="FFFFFF"/>
        </w:rPr>
        <w:t>.</w:t>
      </w:r>
      <w:r w:rsidR="0063530C" w:rsidRPr="0063530C">
        <w:rPr>
          <w:rFonts w:ascii="Arial" w:eastAsia="Calibri" w:hAnsi="Arial" w:cs="Arial"/>
          <w:b/>
          <w:bCs/>
          <w:color w:val="000000"/>
          <w:spacing w:val="3"/>
          <w:sz w:val="24"/>
          <w:szCs w:val="24"/>
          <w:shd w:val="clear" w:color="auto" w:fill="FFFFFF"/>
        </w:rPr>
        <w:t xml:space="preserve"> </w:t>
      </w:r>
      <w:r w:rsidR="0063530C" w:rsidRPr="0063530C">
        <w:rPr>
          <w:rFonts w:ascii="Arial" w:eastAsia="Calibri" w:hAnsi="Arial" w:cs="Arial"/>
          <w:color w:val="000000"/>
          <w:spacing w:val="3"/>
          <w:sz w:val="24"/>
          <w:szCs w:val="24"/>
          <w:shd w:val="clear" w:color="auto" w:fill="FFFFFF"/>
        </w:rPr>
        <w:t>Обеспечение материально-техническими ресурсами и информационно-коммуникационное сопровождение рабочих мест муниципальных слу</w:t>
      </w:r>
      <w:r w:rsidR="0063530C" w:rsidRPr="0063530C">
        <w:rPr>
          <w:rFonts w:ascii="Arial" w:eastAsia="Calibri" w:hAnsi="Arial" w:cs="Arial"/>
          <w:color w:val="000000"/>
          <w:spacing w:val="3"/>
          <w:sz w:val="24"/>
          <w:szCs w:val="24"/>
          <w:shd w:val="clear" w:color="auto" w:fill="FFFFFF"/>
        </w:rPr>
        <w:softHyphen/>
        <w:t xml:space="preserve">жащих </w:t>
      </w:r>
      <w:proofErr w:type="spellStart"/>
      <w:r w:rsidR="0063530C" w:rsidRPr="0063530C">
        <w:rPr>
          <w:rFonts w:ascii="Arial" w:eastAsia="Calibri" w:hAnsi="Arial" w:cs="Arial"/>
          <w:color w:val="000000"/>
          <w:spacing w:val="3"/>
          <w:sz w:val="24"/>
          <w:szCs w:val="24"/>
          <w:shd w:val="clear" w:color="auto" w:fill="FFFFFF"/>
        </w:rPr>
        <w:t>Комаровского</w:t>
      </w:r>
      <w:proofErr w:type="spellEnd"/>
      <w:r w:rsidR="0063530C" w:rsidRPr="0063530C">
        <w:rPr>
          <w:rFonts w:ascii="Arial" w:eastAsia="Calibri" w:hAnsi="Arial" w:cs="Arial"/>
          <w:color w:val="000000"/>
          <w:spacing w:val="3"/>
          <w:sz w:val="24"/>
          <w:szCs w:val="24"/>
          <w:shd w:val="clear" w:color="auto" w:fill="FFFFFF"/>
        </w:rPr>
        <w:t xml:space="preserve"> сельсовета </w:t>
      </w:r>
      <w:proofErr w:type="spellStart"/>
      <w:r w:rsidR="0063530C" w:rsidRPr="0063530C">
        <w:rPr>
          <w:rFonts w:ascii="Arial" w:eastAsia="Calibri" w:hAnsi="Arial" w:cs="Arial"/>
          <w:color w:val="000000"/>
          <w:spacing w:val="3"/>
          <w:sz w:val="24"/>
          <w:szCs w:val="24"/>
          <w:shd w:val="clear" w:color="auto" w:fill="FFFFFF"/>
        </w:rPr>
        <w:t>Кореневского</w:t>
      </w:r>
      <w:proofErr w:type="spellEnd"/>
      <w:r w:rsidR="0063530C" w:rsidRPr="0063530C">
        <w:rPr>
          <w:rFonts w:ascii="Arial" w:eastAsia="Calibri" w:hAnsi="Arial" w:cs="Arial"/>
          <w:color w:val="000000"/>
          <w:spacing w:val="3"/>
          <w:sz w:val="24"/>
          <w:szCs w:val="24"/>
          <w:shd w:val="clear" w:color="auto" w:fill="FFFFFF"/>
        </w:rPr>
        <w:t xml:space="preserve"> </w:t>
      </w:r>
      <w:r w:rsidR="0063530C" w:rsidRPr="0063530C">
        <w:rPr>
          <w:rFonts w:ascii="Arial" w:eastAsia="Calibri" w:hAnsi="Arial" w:cs="Arial"/>
          <w:color w:val="000000"/>
          <w:spacing w:val="3"/>
          <w:sz w:val="24"/>
          <w:szCs w:val="24"/>
          <w:shd w:val="clear" w:color="auto" w:fill="FFFFFF"/>
        </w:rPr>
        <w:lastRenderedPageBreak/>
        <w:t>района Курской области.</w:t>
      </w:r>
    </w:p>
    <w:p w:rsidR="0063530C" w:rsidRPr="0063530C" w:rsidRDefault="0063530C" w:rsidP="0063530C">
      <w:pPr>
        <w:widowControl w:val="0"/>
        <w:ind w:lef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В рамках осуществления этого основного мероприятия предусматривается:</w:t>
      </w:r>
    </w:p>
    <w:p w:rsidR="0063530C" w:rsidRPr="0063530C" w:rsidRDefault="0063530C" w:rsidP="0063530C">
      <w:pPr>
        <w:widowControl w:val="0"/>
        <w:numPr>
          <w:ilvl w:val="0"/>
          <w:numId w:val="3"/>
        </w:numPr>
        <w:tabs>
          <w:tab w:val="left" w:pos="913"/>
        </w:tabs>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материально-техническое обеспечение муниципальной службы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numPr>
          <w:ilvl w:val="0"/>
          <w:numId w:val="3"/>
        </w:numPr>
        <w:tabs>
          <w:tab w:val="left" w:pos="889"/>
        </w:tabs>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мероприятия по приобретению, ремонту и обслуживанию компьютерной техники, оргтехники, приобретению и обновлению программного обеспечения для обеспечения деятельности муниципальных служащих, замещающих должности муниципальной службы в органах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numPr>
          <w:ilvl w:val="0"/>
          <w:numId w:val="3"/>
        </w:numPr>
        <w:tabs>
          <w:tab w:val="left" w:pos="951"/>
        </w:tabs>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обустройство и модернизация рабочих мест муниципальных служащих, заме</w:t>
      </w:r>
      <w:r w:rsidRPr="0063530C">
        <w:rPr>
          <w:rFonts w:ascii="Arial" w:eastAsia="Calibri" w:hAnsi="Arial" w:cs="Arial"/>
          <w:color w:val="000000"/>
          <w:spacing w:val="3"/>
          <w:sz w:val="24"/>
          <w:szCs w:val="24"/>
          <w:shd w:val="clear" w:color="auto" w:fill="FFFFFF"/>
        </w:rPr>
        <w:softHyphen/>
        <w:t xml:space="preserve">щающих должности муниципальной службы в органах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numPr>
          <w:ilvl w:val="0"/>
          <w:numId w:val="3"/>
        </w:numPr>
        <w:tabs>
          <w:tab w:val="left" w:pos="908"/>
        </w:tabs>
        <w:ind w:right="20"/>
        <w:jc w:val="both"/>
        <w:rPr>
          <w:rFonts w:ascii="Arial" w:eastAsia="Calibri" w:hAnsi="Arial" w:cs="Arial"/>
          <w:spacing w:val="3"/>
          <w:sz w:val="24"/>
          <w:szCs w:val="24"/>
          <w:shd w:val="clear" w:color="auto" w:fill="FFFFFF"/>
        </w:rPr>
      </w:pPr>
      <w:r w:rsidRPr="0063530C">
        <w:rPr>
          <w:rFonts w:ascii="Arial" w:eastAsia="Calibri" w:hAnsi="Arial" w:cs="Arial"/>
          <w:color w:val="000000"/>
          <w:spacing w:val="3"/>
          <w:sz w:val="24"/>
          <w:szCs w:val="24"/>
          <w:shd w:val="clear" w:color="auto" w:fill="FFFFFF"/>
        </w:rPr>
        <w:t>обеспечение доступа к внешним информационным ресурсам и сетям связи, ком</w:t>
      </w:r>
      <w:r w:rsidRPr="0063530C">
        <w:rPr>
          <w:rFonts w:ascii="Arial" w:eastAsia="Calibri" w:hAnsi="Arial" w:cs="Arial"/>
          <w:color w:val="000000"/>
          <w:spacing w:val="3"/>
          <w:sz w:val="24"/>
          <w:szCs w:val="24"/>
          <w:shd w:val="clear" w:color="auto" w:fill="FFFFFF"/>
        </w:rPr>
        <w:softHyphen/>
        <w:t>муникационным сетям и оплата почтовых расходов, связанных с исполнением должност</w:t>
      </w:r>
      <w:r w:rsidRPr="0063530C">
        <w:rPr>
          <w:rFonts w:ascii="Arial" w:eastAsia="Calibri" w:hAnsi="Arial" w:cs="Arial"/>
          <w:color w:val="000000"/>
          <w:spacing w:val="3"/>
          <w:sz w:val="24"/>
          <w:szCs w:val="24"/>
          <w:shd w:val="clear" w:color="auto" w:fill="FFFFFF"/>
        </w:rPr>
        <w:softHyphen/>
        <w:t>ных обязанностей муниципальными служащими, замещающими должности муниципаль</w:t>
      </w:r>
      <w:r w:rsidRPr="0063530C">
        <w:rPr>
          <w:rFonts w:ascii="Arial" w:eastAsia="Calibri" w:hAnsi="Arial" w:cs="Arial"/>
          <w:color w:val="000000"/>
          <w:spacing w:val="3"/>
          <w:sz w:val="24"/>
          <w:szCs w:val="24"/>
          <w:shd w:val="clear" w:color="auto" w:fill="FFFFFF"/>
        </w:rPr>
        <w:softHyphen/>
        <w:t xml:space="preserve">ной службы в органах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numPr>
          <w:ilvl w:val="0"/>
          <w:numId w:val="3"/>
        </w:numPr>
        <w:tabs>
          <w:tab w:val="left" w:pos="908"/>
        </w:tabs>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оплата услуг связи, транспортных расходов, коммунальных услуг, услуг по содержанию имущества и прочих услуг и  расходов в органах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spacing w:line="278"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Сведения об основных мероприятиях подпрограммы 1 представлены в приложении №2 к муниципальной программе.</w:t>
      </w:r>
    </w:p>
    <w:p w:rsidR="0063530C" w:rsidRPr="0063530C" w:rsidRDefault="0063530C" w:rsidP="0063530C">
      <w:pPr>
        <w:widowControl w:val="0"/>
        <w:spacing w:line="278" w:lineRule="exact"/>
        <w:ind w:left="20" w:right="20" w:firstLine="720"/>
        <w:jc w:val="both"/>
        <w:rPr>
          <w:rFonts w:ascii="Arial" w:eastAsia="Calibri" w:hAnsi="Arial" w:cs="Arial"/>
          <w:color w:val="000000"/>
          <w:spacing w:val="3"/>
          <w:sz w:val="24"/>
          <w:szCs w:val="24"/>
          <w:shd w:val="clear" w:color="auto" w:fill="FFFFFF"/>
        </w:rPr>
      </w:pPr>
    </w:p>
    <w:p w:rsidR="0063530C" w:rsidRPr="0063530C" w:rsidRDefault="0063530C" w:rsidP="0063530C">
      <w:pPr>
        <w:widowControl w:val="0"/>
        <w:spacing w:line="278" w:lineRule="exact"/>
        <w:ind w:left="20" w:right="20" w:firstLine="720"/>
        <w:jc w:val="center"/>
        <w:rPr>
          <w:rFonts w:ascii="Arial" w:eastAsia="Calibri" w:hAnsi="Arial" w:cs="Arial"/>
          <w:b/>
          <w:color w:val="000000"/>
          <w:spacing w:val="3"/>
          <w:shd w:val="clear" w:color="auto" w:fill="FFFFFF"/>
        </w:rPr>
      </w:pPr>
      <w:r w:rsidRPr="0063530C">
        <w:rPr>
          <w:rFonts w:ascii="Arial" w:eastAsia="Calibri" w:hAnsi="Arial" w:cs="Arial"/>
          <w:b/>
          <w:color w:val="000000"/>
          <w:spacing w:val="3"/>
          <w:shd w:val="clear" w:color="auto" w:fill="FFFFFF"/>
        </w:rPr>
        <w:t>Раздел 4. Характеристика мер государственного регулирования</w:t>
      </w:r>
    </w:p>
    <w:p w:rsidR="0063530C" w:rsidRPr="0063530C" w:rsidRDefault="0063530C" w:rsidP="0063530C">
      <w:pPr>
        <w:widowControl w:val="0"/>
        <w:spacing w:line="278" w:lineRule="exact"/>
        <w:ind w:left="20" w:right="20" w:firstLine="720"/>
        <w:jc w:val="center"/>
        <w:rPr>
          <w:rFonts w:ascii="Arial" w:eastAsia="Calibri" w:hAnsi="Arial" w:cs="Arial"/>
          <w:spacing w:val="3"/>
          <w:sz w:val="24"/>
          <w:szCs w:val="24"/>
        </w:rPr>
      </w:pPr>
    </w:p>
    <w:p w:rsidR="0063530C" w:rsidRPr="0063530C" w:rsidRDefault="0063530C" w:rsidP="0063530C">
      <w:pPr>
        <w:widowControl w:val="0"/>
        <w:ind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Меры государственного регулирования при реализации подпрограммы 1 не предусматриваются.</w:t>
      </w:r>
    </w:p>
    <w:p w:rsidR="0063530C" w:rsidRPr="0063530C" w:rsidRDefault="0063530C" w:rsidP="0063530C">
      <w:pPr>
        <w:widowControl w:val="0"/>
        <w:ind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В то же время предусматриваются меры правового регулирования.</w:t>
      </w:r>
    </w:p>
    <w:p w:rsidR="0063530C" w:rsidRPr="0063530C" w:rsidRDefault="0063530C" w:rsidP="0063530C">
      <w:pPr>
        <w:widowControl w:val="0"/>
        <w:ind w:firstLine="720"/>
        <w:jc w:val="both"/>
        <w:rPr>
          <w:rFonts w:ascii="Arial" w:eastAsia="Calibri" w:hAnsi="Arial" w:cs="Arial"/>
          <w:color w:val="000000"/>
          <w:spacing w:val="3"/>
          <w:sz w:val="24"/>
          <w:szCs w:val="24"/>
          <w:shd w:val="clear" w:color="auto" w:fill="FFFFFF"/>
        </w:rPr>
      </w:pPr>
      <w:proofErr w:type="gramStart"/>
      <w:r w:rsidRPr="0063530C">
        <w:rPr>
          <w:rFonts w:ascii="Arial" w:eastAsia="Calibri" w:hAnsi="Arial" w:cs="Arial"/>
          <w:color w:val="000000"/>
          <w:spacing w:val="3"/>
          <w:sz w:val="24"/>
          <w:szCs w:val="24"/>
          <w:shd w:val="clear" w:color="auto" w:fill="FFFFFF"/>
        </w:rPr>
        <w:t>В процессе реализации подпрограммы допускается внесение измене</w:t>
      </w:r>
      <w:r w:rsidRPr="0063530C">
        <w:rPr>
          <w:rFonts w:ascii="Arial" w:eastAsia="Calibri" w:hAnsi="Arial" w:cs="Arial"/>
          <w:color w:val="000000"/>
          <w:spacing w:val="3"/>
          <w:sz w:val="24"/>
          <w:szCs w:val="24"/>
          <w:shd w:val="clear" w:color="auto" w:fill="FFFFFF"/>
        </w:rPr>
        <w:softHyphen/>
        <w:t xml:space="preserve">ний в нормативные правовые акты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связанные со сфе</w:t>
      </w:r>
      <w:r w:rsidRPr="0063530C">
        <w:rPr>
          <w:rFonts w:ascii="Arial" w:eastAsia="Calibri" w:hAnsi="Arial" w:cs="Arial"/>
          <w:color w:val="000000"/>
          <w:spacing w:val="3"/>
          <w:sz w:val="24"/>
          <w:szCs w:val="24"/>
          <w:shd w:val="clear" w:color="auto" w:fill="FFFFFF"/>
        </w:rPr>
        <w:softHyphen/>
        <w:t>рой её применения, в соответствии с изменениями законодательства, принимаемыми на федеральном и региональном уровнях, а также с учётом необходимости обеспечения соот</w:t>
      </w:r>
      <w:r w:rsidRPr="0063530C">
        <w:rPr>
          <w:rFonts w:ascii="Arial" w:eastAsia="Calibri" w:hAnsi="Arial" w:cs="Arial"/>
          <w:color w:val="000000"/>
          <w:spacing w:val="3"/>
          <w:sz w:val="24"/>
          <w:szCs w:val="24"/>
          <w:shd w:val="clear" w:color="auto" w:fill="FFFFFF"/>
        </w:rPr>
        <w:softHyphen/>
        <w:t xml:space="preserve">ветствия данных актов с мероприятиями, реализуемыми в целях развития муниципальной службы на территории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roofErr w:type="gramEnd"/>
    </w:p>
    <w:p w:rsidR="0063530C" w:rsidRPr="0063530C" w:rsidRDefault="0063530C" w:rsidP="0063530C">
      <w:pPr>
        <w:widowControl w:val="0"/>
        <w:ind w:firstLine="720"/>
        <w:jc w:val="both"/>
        <w:rPr>
          <w:rFonts w:ascii="Arial" w:eastAsia="Calibri" w:hAnsi="Arial" w:cs="Arial"/>
          <w:color w:val="000000"/>
          <w:spacing w:val="3"/>
          <w:sz w:val="24"/>
          <w:szCs w:val="24"/>
          <w:shd w:val="clear" w:color="auto" w:fill="FFFFFF"/>
        </w:rPr>
      </w:pPr>
    </w:p>
    <w:p w:rsidR="0063530C" w:rsidRPr="0063530C" w:rsidRDefault="0063530C" w:rsidP="0063530C">
      <w:pPr>
        <w:widowControl w:val="0"/>
        <w:tabs>
          <w:tab w:val="left" w:pos="2154"/>
        </w:tabs>
        <w:outlineLvl w:val="2"/>
        <w:rPr>
          <w:rFonts w:ascii="Arial" w:eastAsia="Calibri" w:hAnsi="Arial" w:cs="Arial"/>
          <w:spacing w:val="3"/>
          <w:sz w:val="24"/>
          <w:szCs w:val="24"/>
        </w:rPr>
      </w:pPr>
    </w:p>
    <w:p w:rsidR="0063530C" w:rsidRPr="0063530C" w:rsidRDefault="0063530C" w:rsidP="0063530C">
      <w:pPr>
        <w:widowControl w:val="0"/>
        <w:spacing w:line="278" w:lineRule="exact"/>
        <w:ind w:left="20" w:right="20" w:firstLine="700"/>
        <w:jc w:val="center"/>
        <w:rPr>
          <w:rFonts w:ascii="Arial" w:eastAsia="Calibri" w:hAnsi="Arial" w:cs="Arial"/>
          <w:b/>
          <w:spacing w:val="3"/>
          <w:shd w:val="clear" w:color="auto" w:fill="FFFFFF"/>
        </w:rPr>
      </w:pPr>
      <w:r w:rsidRPr="0063530C">
        <w:rPr>
          <w:rFonts w:ascii="Arial" w:eastAsia="Calibri" w:hAnsi="Arial" w:cs="Arial"/>
          <w:b/>
          <w:color w:val="000000"/>
          <w:spacing w:val="3"/>
          <w:shd w:val="clear" w:color="auto" w:fill="FFFFFF"/>
        </w:rPr>
        <w:t xml:space="preserve">Раздел 5. </w:t>
      </w:r>
      <w:r w:rsidRPr="0063530C">
        <w:rPr>
          <w:rFonts w:ascii="Arial" w:eastAsia="Calibri" w:hAnsi="Arial" w:cs="Arial"/>
          <w:b/>
          <w:spacing w:val="3"/>
          <w:shd w:val="clear" w:color="auto" w:fill="FFFFFF"/>
        </w:rPr>
        <w:t>Обоснование объема финансовых ресурсов, необходимых для реализации подпрограммы 1</w:t>
      </w:r>
    </w:p>
    <w:p w:rsidR="0063530C" w:rsidRPr="0063530C" w:rsidRDefault="0063530C" w:rsidP="0063530C">
      <w:pPr>
        <w:widowControl w:val="0"/>
        <w:tabs>
          <w:tab w:val="left" w:pos="2154"/>
        </w:tabs>
        <w:outlineLvl w:val="2"/>
        <w:rPr>
          <w:rFonts w:ascii="Arial" w:eastAsia="Calibri" w:hAnsi="Arial" w:cs="Arial"/>
          <w:b/>
          <w:bCs/>
          <w:spacing w:val="3"/>
          <w:sz w:val="24"/>
          <w:szCs w:val="24"/>
        </w:rPr>
      </w:pPr>
    </w:p>
    <w:p w:rsidR="0063530C" w:rsidRPr="0063530C" w:rsidRDefault="0063530C" w:rsidP="0063530C">
      <w:pPr>
        <w:widowControl w:val="0"/>
        <w:spacing w:line="274" w:lineRule="exact"/>
        <w:ind w:left="20" w:right="20" w:firstLine="70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Подпрограмма 1 обеспечивает значительный, а по ряду направлений решающий вклад в достижение целей муниципальной программы, в том числе путем создания и поддержания благоприятных условий для развития муниципальной службы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9F5EAB" w:rsidRPr="0063530C" w:rsidRDefault="0063530C" w:rsidP="009F5EAB">
      <w:pPr>
        <w:jc w:val="both"/>
        <w:rPr>
          <w:rFonts w:ascii="Arial" w:hAnsi="Arial" w:cs="Arial"/>
          <w:sz w:val="24"/>
          <w:szCs w:val="24"/>
        </w:rPr>
      </w:pPr>
      <w:r w:rsidRPr="0063530C">
        <w:rPr>
          <w:rFonts w:ascii="Arial" w:eastAsia="Calibri" w:hAnsi="Arial" w:cs="Arial"/>
          <w:color w:val="000000"/>
          <w:spacing w:val="3"/>
          <w:sz w:val="24"/>
          <w:szCs w:val="24"/>
          <w:shd w:val="clear" w:color="auto" w:fill="FFFFFF"/>
        </w:rPr>
        <w:lastRenderedPageBreak/>
        <w:t xml:space="preserve">На реализацию мероприятий подпрограммы планируется направить из средств местного бюджета </w:t>
      </w:r>
      <w:r w:rsidR="009F5EAB">
        <w:rPr>
          <w:rFonts w:ascii="Arial" w:hAnsi="Arial" w:cs="Arial"/>
          <w:sz w:val="24"/>
          <w:szCs w:val="24"/>
        </w:rPr>
        <w:t>225 307</w:t>
      </w:r>
      <w:r w:rsidR="009F5EAB" w:rsidRPr="0063530C">
        <w:rPr>
          <w:rFonts w:ascii="Arial" w:hAnsi="Arial" w:cs="Arial"/>
          <w:sz w:val="24"/>
          <w:szCs w:val="24"/>
        </w:rPr>
        <w:t xml:space="preserve"> рублей, в том числе:</w:t>
      </w:r>
    </w:p>
    <w:p w:rsidR="009F5EAB" w:rsidRPr="0063530C" w:rsidRDefault="009F5EAB" w:rsidP="009F5EAB">
      <w:pPr>
        <w:jc w:val="both"/>
        <w:rPr>
          <w:rFonts w:ascii="Arial" w:hAnsi="Arial" w:cs="Arial"/>
          <w:sz w:val="24"/>
          <w:szCs w:val="24"/>
        </w:rPr>
      </w:pPr>
      <w:r w:rsidRPr="0063530C">
        <w:rPr>
          <w:rFonts w:ascii="Arial" w:hAnsi="Arial" w:cs="Arial"/>
          <w:sz w:val="24"/>
          <w:szCs w:val="24"/>
        </w:rPr>
        <w:t>201</w:t>
      </w:r>
      <w:r>
        <w:rPr>
          <w:rFonts w:ascii="Arial" w:hAnsi="Arial" w:cs="Arial"/>
          <w:sz w:val="24"/>
          <w:szCs w:val="24"/>
        </w:rPr>
        <w:t>9 год –  103 240</w:t>
      </w:r>
      <w:r w:rsidRPr="0063530C">
        <w:rPr>
          <w:rFonts w:ascii="Arial" w:hAnsi="Arial" w:cs="Arial"/>
          <w:sz w:val="24"/>
          <w:szCs w:val="24"/>
        </w:rPr>
        <w:t xml:space="preserve"> рублей;</w:t>
      </w:r>
    </w:p>
    <w:p w:rsidR="009F5EAB" w:rsidRPr="0063530C" w:rsidRDefault="009F5EAB" w:rsidP="009F5EAB">
      <w:pPr>
        <w:jc w:val="both"/>
        <w:rPr>
          <w:rFonts w:ascii="Arial" w:hAnsi="Arial" w:cs="Arial"/>
          <w:sz w:val="24"/>
          <w:szCs w:val="24"/>
        </w:rPr>
      </w:pPr>
      <w:r>
        <w:rPr>
          <w:rFonts w:ascii="Arial" w:hAnsi="Arial" w:cs="Arial"/>
          <w:sz w:val="24"/>
          <w:szCs w:val="24"/>
        </w:rPr>
        <w:t>2020 год – 53 240</w:t>
      </w:r>
      <w:r w:rsidRPr="0063530C">
        <w:rPr>
          <w:rFonts w:ascii="Arial" w:hAnsi="Arial" w:cs="Arial"/>
          <w:sz w:val="24"/>
          <w:szCs w:val="24"/>
        </w:rPr>
        <w:t xml:space="preserve"> рублей;</w:t>
      </w:r>
    </w:p>
    <w:p w:rsidR="0063530C" w:rsidRPr="0063530C" w:rsidRDefault="009F5EAB" w:rsidP="009F5EAB">
      <w:pPr>
        <w:jc w:val="both"/>
        <w:rPr>
          <w:rFonts w:ascii="Arial" w:eastAsia="Calibri" w:hAnsi="Arial" w:cs="Arial"/>
          <w:color w:val="000000"/>
          <w:spacing w:val="3"/>
          <w:sz w:val="24"/>
          <w:szCs w:val="24"/>
          <w:shd w:val="clear" w:color="auto" w:fill="FFFFFF"/>
        </w:rPr>
      </w:pPr>
      <w:r>
        <w:rPr>
          <w:rFonts w:ascii="Arial" w:hAnsi="Arial" w:cs="Arial"/>
          <w:sz w:val="24"/>
          <w:szCs w:val="24"/>
        </w:rPr>
        <w:t>2021 год – 68 827</w:t>
      </w:r>
      <w:r w:rsidRPr="0063530C">
        <w:rPr>
          <w:rFonts w:ascii="Arial" w:hAnsi="Arial" w:cs="Arial"/>
          <w:sz w:val="24"/>
          <w:szCs w:val="24"/>
        </w:rPr>
        <w:t xml:space="preserve"> рублей</w:t>
      </w:r>
      <w:r w:rsidR="0063530C" w:rsidRPr="0063530C">
        <w:rPr>
          <w:rFonts w:ascii="Arial" w:hAnsi="Arial" w:cs="Arial"/>
          <w:sz w:val="24"/>
          <w:szCs w:val="24"/>
        </w:rPr>
        <w:t>.</w:t>
      </w:r>
    </w:p>
    <w:p w:rsidR="0063530C" w:rsidRPr="0063530C" w:rsidRDefault="0063530C" w:rsidP="0063530C">
      <w:pPr>
        <w:widowControl w:val="0"/>
        <w:autoSpaceDE w:val="0"/>
        <w:autoSpaceDN w:val="0"/>
        <w:adjustRightInd w:val="0"/>
        <w:ind w:firstLine="708"/>
        <w:jc w:val="both"/>
        <w:rPr>
          <w:rFonts w:ascii="Arial" w:hAnsi="Arial" w:cs="Arial"/>
          <w:sz w:val="24"/>
          <w:szCs w:val="24"/>
        </w:rPr>
      </w:pPr>
      <w:r w:rsidRPr="0063530C">
        <w:rPr>
          <w:rFonts w:ascii="Arial" w:hAnsi="Arial" w:cs="Arial"/>
          <w:sz w:val="24"/>
          <w:szCs w:val="24"/>
        </w:rPr>
        <w:t>Данные средства  будут израсходованы на приоритетные мероприятия подпрограммы, обеспечивающие развитие муниципальной службы.</w:t>
      </w:r>
    </w:p>
    <w:p w:rsidR="0063530C" w:rsidRPr="0063530C" w:rsidRDefault="0063530C" w:rsidP="0063530C">
      <w:pPr>
        <w:widowControl w:val="0"/>
        <w:ind w:left="20" w:right="20" w:firstLine="720"/>
        <w:jc w:val="both"/>
        <w:rPr>
          <w:rFonts w:ascii="Arial" w:eastAsia="Calibri" w:hAnsi="Arial" w:cs="Arial"/>
          <w:spacing w:val="3"/>
          <w:sz w:val="24"/>
          <w:szCs w:val="24"/>
        </w:rPr>
      </w:pPr>
      <w:r w:rsidRPr="0063530C">
        <w:rPr>
          <w:rFonts w:ascii="Arial" w:eastAsia="Calibri" w:hAnsi="Arial" w:cs="Arial"/>
          <w:spacing w:val="3"/>
          <w:sz w:val="24"/>
          <w:szCs w:val="24"/>
        </w:rPr>
        <w:t xml:space="preserve">Объемы ресурсного обеспечения могут корректироваться исходя из результатов выполнения подпрограммы. </w:t>
      </w:r>
    </w:p>
    <w:p w:rsidR="0063530C" w:rsidRPr="0063530C" w:rsidRDefault="0063530C" w:rsidP="0063530C">
      <w:pPr>
        <w:autoSpaceDE w:val="0"/>
        <w:autoSpaceDN w:val="0"/>
        <w:adjustRightInd w:val="0"/>
        <w:ind w:firstLine="720"/>
        <w:jc w:val="both"/>
        <w:rPr>
          <w:rFonts w:ascii="Arial" w:hAnsi="Arial" w:cs="Arial"/>
          <w:sz w:val="24"/>
          <w:szCs w:val="24"/>
        </w:rPr>
      </w:pPr>
      <w:r w:rsidRPr="0063530C">
        <w:rPr>
          <w:rFonts w:ascii="Arial" w:hAnsi="Arial" w:cs="Arial"/>
          <w:sz w:val="24"/>
          <w:szCs w:val="24"/>
        </w:rPr>
        <w:t xml:space="preserve">Реализация и финансирование программы осуществляются в соответствии с перечнем программных мероприятий на основании нормативных правовых актов, действующих на территории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w:t>
      </w:r>
    </w:p>
    <w:p w:rsidR="0063530C" w:rsidRPr="0063530C" w:rsidRDefault="0063530C" w:rsidP="0063530C">
      <w:pPr>
        <w:autoSpaceDE w:val="0"/>
        <w:autoSpaceDN w:val="0"/>
        <w:adjustRightInd w:val="0"/>
        <w:ind w:firstLine="720"/>
        <w:jc w:val="both"/>
        <w:rPr>
          <w:rFonts w:ascii="Arial" w:hAnsi="Arial" w:cs="Arial"/>
          <w:sz w:val="24"/>
          <w:szCs w:val="24"/>
        </w:rPr>
      </w:pPr>
      <w:r w:rsidRPr="0063530C">
        <w:rPr>
          <w:rFonts w:ascii="Arial" w:hAnsi="Arial" w:cs="Arial"/>
          <w:sz w:val="24"/>
          <w:szCs w:val="24"/>
        </w:rPr>
        <w:t>Отбор непосредственных исполнителей мероприятий (организаций и физических лиц) осуществляется на конкурсной основе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w:t>
      </w:r>
    </w:p>
    <w:p w:rsidR="0063530C" w:rsidRPr="0063530C" w:rsidRDefault="0063530C" w:rsidP="0063530C">
      <w:pPr>
        <w:ind w:firstLine="708"/>
        <w:jc w:val="both"/>
        <w:rPr>
          <w:rFonts w:ascii="Arial" w:hAnsi="Arial" w:cs="Arial"/>
          <w:sz w:val="24"/>
          <w:szCs w:val="24"/>
        </w:rPr>
      </w:pPr>
      <w:r w:rsidRPr="0063530C">
        <w:rPr>
          <w:rFonts w:ascii="Arial" w:hAnsi="Arial" w:cs="Arial"/>
          <w:sz w:val="24"/>
          <w:szCs w:val="24"/>
        </w:rPr>
        <w:t>Информация по ресурсному обеспечению подпрограммы представлена в приложении № 3 к муниципальной программе.</w:t>
      </w:r>
    </w:p>
    <w:p w:rsidR="0063530C" w:rsidRPr="0063530C" w:rsidRDefault="0063530C" w:rsidP="0063530C">
      <w:pPr>
        <w:widowControl w:val="0"/>
        <w:autoSpaceDE w:val="0"/>
        <w:autoSpaceDN w:val="0"/>
        <w:adjustRightInd w:val="0"/>
        <w:ind w:firstLine="540"/>
        <w:jc w:val="both"/>
        <w:rPr>
          <w:rFonts w:ascii="Arial" w:hAnsi="Arial" w:cs="Arial"/>
        </w:rPr>
      </w:pPr>
    </w:p>
    <w:p w:rsidR="0063530C" w:rsidRPr="0063530C" w:rsidRDefault="0063530C" w:rsidP="0063530C">
      <w:pPr>
        <w:widowControl w:val="0"/>
        <w:spacing w:line="278" w:lineRule="exact"/>
        <w:ind w:left="20" w:right="20" w:firstLine="720"/>
        <w:jc w:val="center"/>
        <w:rPr>
          <w:rFonts w:ascii="Arial" w:eastAsia="Calibri" w:hAnsi="Arial" w:cs="Arial"/>
          <w:b/>
          <w:color w:val="000000"/>
          <w:spacing w:val="3"/>
          <w:shd w:val="clear" w:color="auto" w:fill="FFFFFF"/>
        </w:rPr>
      </w:pPr>
      <w:r w:rsidRPr="0063530C">
        <w:rPr>
          <w:rFonts w:ascii="Arial" w:eastAsia="Calibri" w:hAnsi="Arial" w:cs="Arial"/>
          <w:b/>
          <w:color w:val="000000"/>
          <w:spacing w:val="3"/>
          <w:shd w:val="clear" w:color="auto" w:fill="FFFFFF"/>
        </w:rPr>
        <w:t xml:space="preserve">Раздел  6. Анализ рисков реализации </w:t>
      </w:r>
    </w:p>
    <w:p w:rsidR="0063530C" w:rsidRPr="0063530C" w:rsidRDefault="0063530C" w:rsidP="0063530C">
      <w:pPr>
        <w:widowControl w:val="0"/>
        <w:spacing w:line="278" w:lineRule="exact"/>
        <w:ind w:left="20" w:right="20" w:firstLine="720"/>
        <w:jc w:val="center"/>
        <w:rPr>
          <w:rFonts w:ascii="Arial" w:eastAsia="Calibri" w:hAnsi="Arial" w:cs="Arial"/>
          <w:b/>
          <w:color w:val="000000"/>
          <w:spacing w:val="3"/>
          <w:shd w:val="clear" w:color="auto" w:fill="FFFFFF"/>
        </w:rPr>
      </w:pPr>
      <w:r w:rsidRPr="0063530C">
        <w:rPr>
          <w:rFonts w:ascii="Arial" w:eastAsia="Calibri" w:hAnsi="Arial" w:cs="Arial"/>
          <w:b/>
          <w:color w:val="000000"/>
          <w:spacing w:val="3"/>
          <w:shd w:val="clear" w:color="auto" w:fill="FFFFFF"/>
        </w:rPr>
        <w:t>подпрограммы 1 и описание мер управления рисками реализации муниципальной программы</w:t>
      </w:r>
    </w:p>
    <w:p w:rsidR="0063530C" w:rsidRPr="0063530C" w:rsidRDefault="0063530C" w:rsidP="0063530C">
      <w:pPr>
        <w:widowControl w:val="0"/>
        <w:autoSpaceDE w:val="0"/>
        <w:autoSpaceDN w:val="0"/>
        <w:adjustRightInd w:val="0"/>
        <w:spacing w:line="264" w:lineRule="auto"/>
        <w:ind w:firstLine="539"/>
        <w:jc w:val="center"/>
        <w:rPr>
          <w:rFonts w:ascii="Arial" w:hAnsi="Arial" w:cs="Arial"/>
          <w:b/>
          <w:bCs/>
        </w:rPr>
      </w:pPr>
    </w:p>
    <w:p w:rsidR="0063530C" w:rsidRPr="0063530C" w:rsidRDefault="0063530C" w:rsidP="0063530C">
      <w:pPr>
        <w:widowControl w:val="0"/>
        <w:autoSpaceDE w:val="0"/>
        <w:autoSpaceDN w:val="0"/>
        <w:adjustRightInd w:val="0"/>
        <w:ind w:firstLine="539"/>
        <w:jc w:val="both"/>
        <w:rPr>
          <w:rFonts w:ascii="Arial" w:hAnsi="Arial" w:cs="Arial"/>
          <w:sz w:val="24"/>
          <w:szCs w:val="24"/>
        </w:rPr>
      </w:pPr>
      <w:r w:rsidRPr="0063530C">
        <w:rPr>
          <w:rFonts w:ascii="Arial" w:hAnsi="Arial" w:cs="Arial"/>
          <w:sz w:val="24"/>
          <w:szCs w:val="24"/>
        </w:rPr>
        <w:t>Анализ общих рисков и описание управления рисками приведены в разделе 7 муниципальной программы.</w:t>
      </w:r>
    </w:p>
    <w:p w:rsidR="0063530C" w:rsidRPr="0063530C" w:rsidRDefault="0063530C" w:rsidP="0063530C">
      <w:pPr>
        <w:widowControl w:val="0"/>
        <w:autoSpaceDE w:val="0"/>
        <w:autoSpaceDN w:val="0"/>
        <w:adjustRightInd w:val="0"/>
        <w:ind w:firstLine="539"/>
        <w:jc w:val="both"/>
        <w:rPr>
          <w:rFonts w:ascii="Arial" w:hAnsi="Arial" w:cs="Arial"/>
          <w:sz w:val="24"/>
          <w:szCs w:val="24"/>
        </w:rPr>
      </w:pPr>
      <w:r w:rsidRPr="0063530C">
        <w:rPr>
          <w:rFonts w:ascii="Arial" w:hAnsi="Arial" w:cs="Arial"/>
          <w:sz w:val="24"/>
          <w:szCs w:val="24"/>
        </w:rPr>
        <w:t>Финансово-экономические риски реализации подпрограммы 1 связаны с сокращением в ходе реализации программы предусмотренных объемов бюджетных средств, что потребует пересмотра значений показателей и, возможно, отказ от выполнения отдельных мероприятий подпрограммы.</w:t>
      </w:r>
    </w:p>
    <w:p w:rsidR="0063530C" w:rsidRPr="0063530C" w:rsidRDefault="0063530C" w:rsidP="0063530C">
      <w:pPr>
        <w:widowControl w:val="0"/>
        <w:autoSpaceDE w:val="0"/>
        <w:autoSpaceDN w:val="0"/>
        <w:adjustRightInd w:val="0"/>
        <w:ind w:firstLine="539"/>
        <w:jc w:val="both"/>
        <w:rPr>
          <w:rFonts w:ascii="Arial" w:hAnsi="Arial" w:cs="Arial"/>
          <w:sz w:val="24"/>
          <w:szCs w:val="24"/>
        </w:rPr>
      </w:pPr>
    </w:p>
    <w:p w:rsidR="0063530C" w:rsidRPr="0063530C" w:rsidRDefault="0063530C" w:rsidP="0063530C">
      <w:pPr>
        <w:suppressAutoHyphens/>
        <w:jc w:val="center"/>
        <w:rPr>
          <w:rFonts w:ascii="Arial" w:hAnsi="Arial" w:cs="Arial"/>
          <w:b/>
          <w:lang w:eastAsia="ar-SA"/>
        </w:rPr>
      </w:pPr>
      <w:bookmarkStart w:id="3" w:name="bookmark5"/>
      <w:r w:rsidRPr="0063530C">
        <w:rPr>
          <w:rFonts w:ascii="Arial" w:hAnsi="Arial" w:cs="Arial"/>
          <w:b/>
          <w:lang w:eastAsia="ar-SA"/>
        </w:rPr>
        <w:t>7. Методика оценки эффективности муниципальной подпрограммы</w:t>
      </w:r>
      <w:bookmarkEnd w:id="3"/>
    </w:p>
    <w:p w:rsidR="0063530C" w:rsidRPr="0063530C" w:rsidRDefault="0063530C" w:rsidP="0063530C">
      <w:pPr>
        <w:suppressAutoHyphens/>
        <w:ind w:firstLine="709"/>
        <w:jc w:val="both"/>
        <w:rPr>
          <w:rFonts w:ascii="Arial" w:hAnsi="Arial" w:cs="Arial"/>
          <w:b/>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Оценка эффективности реализации муниципальной подпрограммы проводится на осно</w:t>
      </w:r>
      <w:r w:rsidRPr="0063530C">
        <w:rPr>
          <w:rFonts w:ascii="Arial" w:hAnsi="Arial" w:cs="Arial"/>
          <w:sz w:val="24"/>
          <w:szCs w:val="24"/>
          <w:lang w:eastAsia="ar-SA"/>
        </w:rPr>
        <w:softHyphen/>
        <w:t>ве:</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оценки степени достижения целей и решения задач муниципальной подпрограммы путем </w:t>
      </w:r>
      <w:proofErr w:type="gramStart"/>
      <w:r w:rsidRPr="0063530C">
        <w:rPr>
          <w:rFonts w:ascii="Arial" w:hAnsi="Arial" w:cs="Arial"/>
          <w:sz w:val="24"/>
          <w:szCs w:val="24"/>
          <w:lang w:eastAsia="ar-SA"/>
        </w:rPr>
        <w:t>сопоставления</w:t>
      </w:r>
      <w:proofErr w:type="gramEnd"/>
      <w:r w:rsidRPr="0063530C">
        <w:rPr>
          <w:rFonts w:ascii="Arial" w:hAnsi="Arial" w:cs="Arial"/>
          <w:sz w:val="24"/>
          <w:szCs w:val="24"/>
          <w:lang w:eastAsia="ar-SA"/>
        </w:rPr>
        <w:t xml:space="preserve"> фактически достигнутых в отчетном году значений показателей (ин</w:t>
      </w:r>
      <w:r w:rsidRPr="0063530C">
        <w:rPr>
          <w:rFonts w:ascii="Arial" w:hAnsi="Arial" w:cs="Arial"/>
          <w:sz w:val="24"/>
          <w:szCs w:val="24"/>
          <w:lang w:eastAsia="ar-SA"/>
        </w:rPr>
        <w:softHyphen/>
        <w:t>дикаторов) программы и их плановых значений, приведенных по формуле:</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Сд</w:t>
      </w:r>
      <w:proofErr w:type="spellEnd"/>
      <w:r w:rsidRPr="0063530C">
        <w:rPr>
          <w:rFonts w:ascii="Arial" w:hAnsi="Arial" w:cs="Arial"/>
          <w:sz w:val="24"/>
          <w:szCs w:val="24"/>
          <w:lang w:eastAsia="ar-SA"/>
        </w:rPr>
        <w:t xml:space="preserve"> = 3ф/3п*100%, где:</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Сд</w:t>
      </w:r>
      <w:proofErr w:type="spellEnd"/>
      <w:r w:rsidRPr="0063530C">
        <w:rPr>
          <w:rFonts w:ascii="Arial" w:hAnsi="Arial" w:cs="Arial"/>
          <w:sz w:val="24"/>
          <w:szCs w:val="24"/>
          <w:lang w:eastAsia="ar-SA"/>
        </w:rPr>
        <w:t xml:space="preserve"> - степень достижения целей (решения задач),</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Зф</w:t>
      </w:r>
      <w:proofErr w:type="spellEnd"/>
      <w:r w:rsidRPr="0063530C">
        <w:rPr>
          <w:rFonts w:ascii="Arial" w:hAnsi="Arial" w:cs="Arial"/>
          <w:sz w:val="24"/>
          <w:szCs w:val="24"/>
          <w:lang w:eastAsia="ar-SA"/>
        </w:rPr>
        <w:t xml:space="preserve"> - фактическое значение показателя (индикатора) муниципальной подпрограммы в отчетном году,</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Зп</w:t>
      </w:r>
      <w:proofErr w:type="spellEnd"/>
      <w:r w:rsidRPr="0063530C">
        <w:rPr>
          <w:rFonts w:ascii="Arial" w:hAnsi="Arial" w:cs="Arial"/>
          <w:sz w:val="24"/>
          <w:szCs w:val="24"/>
          <w:lang w:eastAsia="ar-SA"/>
        </w:rPr>
        <w:t xml:space="preserve"> - запланированное на отчетный год значение показателя (индикатора) муници</w:t>
      </w:r>
      <w:r w:rsidRPr="0063530C">
        <w:rPr>
          <w:rFonts w:ascii="Arial" w:hAnsi="Arial" w:cs="Arial"/>
          <w:sz w:val="24"/>
          <w:szCs w:val="24"/>
          <w:lang w:eastAsia="ar-SA"/>
        </w:rPr>
        <w:softHyphen/>
        <w:t>пальной подпрограммы - для показателей (индикаторов), тенденцией изменения которых явля</w:t>
      </w:r>
      <w:r w:rsidRPr="0063530C">
        <w:rPr>
          <w:rFonts w:ascii="Arial" w:hAnsi="Arial" w:cs="Arial"/>
          <w:sz w:val="24"/>
          <w:szCs w:val="24"/>
          <w:lang w:eastAsia="ar-SA"/>
        </w:rPr>
        <w:softHyphen/>
        <w:t xml:space="preserve">ется рост значений, или </w:t>
      </w:r>
      <w:proofErr w:type="spellStart"/>
      <w:r w:rsidRPr="0063530C">
        <w:rPr>
          <w:rFonts w:ascii="Arial" w:hAnsi="Arial" w:cs="Arial"/>
          <w:sz w:val="24"/>
          <w:szCs w:val="24"/>
          <w:lang w:eastAsia="ar-SA"/>
        </w:rPr>
        <w:t>Сд</w:t>
      </w:r>
      <w:proofErr w:type="spellEnd"/>
      <w:r w:rsidRPr="0063530C">
        <w:rPr>
          <w:rFonts w:ascii="Arial" w:hAnsi="Arial" w:cs="Arial"/>
          <w:sz w:val="24"/>
          <w:szCs w:val="24"/>
          <w:lang w:eastAsia="ar-SA"/>
        </w:rPr>
        <w:t xml:space="preserve"> = 3п/3ф*100% - для показателя (индикатора), тенденцией изменения которых является снижение значений;</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lastRenderedPageBreak/>
        <w:t xml:space="preserve">оценки уровня освоения средств бюджета </w:t>
      </w:r>
      <w:proofErr w:type="spellStart"/>
      <w:r w:rsidRPr="0063530C">
        <w:rPr>
          <w:rFonts w:ascii="Arial" w:hAnsi="Arial" w:cs="Arial"/>
          <w:sz w:val="24"/>
          <w:szCs w:val="24"/>
          <w:lang w:eastAsia="ar-SA"/>
        </w:rPr>
        <w:t>Любимовского</w:t>
      </w:r>
      <w:proofErr w:type="spellEnd"/>
      <w:r w:rsidRPr="0063530C">
        <w:rPr>
          <w:rFonts w:ascii="Arial" w:hAnsi="Arial" w:cs="Arial"/>
          <w:sz w:val="24"/>
          <w:szCs w:val="24"/>
          <w:lang w:eastAsia="ar-SA"/>
        </w:rPr>
        <w:t xml:space="preserve"> сельсовета </w:t>
      </w:r>
      <w:proofErr w:type="spellStart"/>
      <w:r w:rsidRPr="0063530C">
        <w:rPr>
          <w:rFonts w:ascii="Arial" w:hAnsi="Arial" w:cs="Arial"/>
          <w:sz w:val="24"/>
          <w:szCs w:val="24"/>
          <w:lang w:eastAsia="ar-SA"/>
        </w:rPr>
        <w:t>Кореневского</w:t>
      </w:r>
      <w:proofErr w:type="spellEnd"/>
      <w:r w:rsidRPr="0063530C">
        <w:rPr>
          <w:rFonts w:ascii="Arial" w:hAnsi="Arial" w:cs="Arial"/>
          <w:sz w:val="24"/>
          <w:szCs w:val="24"/>
          <w:lang w:eastAsia="ar-SA"/>
        </w:rPr>
        <w:t xml:space="preserve"> района и иных источников ресурсного обеспечения муниципальной подпрограммы путем сопоставле</w:t>
      </w:r>
      <w:r w:rsidRPr="0063530C">
        <w:rPr>
          <w:rFonts w:ascii="Arial" w:hAnsi="Arial" w:cs="Arial"/>
          <w:sz w:val="24"/>
          <w:szCs w:val="24"/>
          <w:lang w:eastAsia="ar-SA"/>
        </w:rPr>
        <w:softHyphen/>
        <w:t>ния плановых и фактических объемов финансирования основных мероприятий программы, представленных по формуле:</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Уф = </w:t>
      </w:r>
      <w:proofErr w:type="spellStart"/>
      <w:r w:rsidRPr="0063530C">
        <w:rPr>
          <w:rFonts w:ascii="Arial" w:hAnsi="Arial" w:cs="Arial"/>
          <w:sz w:val="24"/>
          <w:szCs w:val="24"/>
          <w:lang w:eastAsia="ar-SA"/>
        </w:rPr>
        <w:t>Фф</w:t>
      </w:r>
      <w:proofErr w:type="spellEnd"/>
      <w:r w:rsidRPr="0063530C">
        <w:rPr>
          <w:rFonts w:ascii="Arial" w:hAnsi="Arial" w:cs="Arial"/>
          <w:sz w:val="24"/>
          <w:szCs w:val="24"/>
          <w:lang w:eastAsia="ar-SA"/>
        </w:rPr>
        <w:t>/</w:t>
      </w:r>
      <w:proofErr w:type="spellStart"/>
      <w:r w:rsidRPr="0063530C">
        <w:rPr>
          <w:rFonts w:ascii="Arial" w:hAnsi="Arial" w:cs="Arial"/>
          <w:sz w:val="24"/>
          <w:szCs w:val="24"/>
          <w:lang w:eastAsia="ar-SA"/>
        </w:rPr>
        <w:t>Фп</w:t>
      </w:r>
      <w:proofErr w:type="spellEnd"/>
      <w:r w:rsidRPr="0063530C">
        <w:rPr>
          <w:rFonts w:ascii="Arial" w:hAnsi="Arial" w:cs="Arial"/>
          <w:sz w:val="24"/>
          <w:szCs w:val="24"/>
          <w:lang w:eastAsia="ar-SA"/>
        </w:rPr>
        <w:t>*100%, где:</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Уф - уровень освоения средств муниципальной подпрограммы в отчетном году,</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Фф</w:t>
      </w:r>
      <w:proofErr w:type="spellEnd"/>
      <w:r w:rsidRPr="0063530C">
        <w:rPr>
          <w:rFonts w:ascii="Arial" w:hAnsi="Arial" w:cs="Arial"/>
          <w:sz w:val="24"/>
          <w:szCs w:val="24"/>
          <w:lang w:eastAsia="ar-SA"/>
        </w:rPr>
        <w:t xml:space="preserve"> - объем средств, фактически освоенных на реализацию муниципальной подпро</w:t>
      </w:r>
      <w:r w:rsidRPr="0063530C">
        <w:rPr>
          <w:rFonts w:ascii="Arial" w:hAnsi="Arial" w:cs="Arial"/>
          <w:sz w:val="24"/>
          <w:szCs w:val="24"/>
          <w:lang w:eastAsia="ar-SA"/>
        </w:rPr>
        <w:softHyphen/>
        <w:t>граммы в отчетном году,</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Фп</w:t>
      </w:r>
      <w:proofErr w:type="spellEnd"/>
      <w:r w:rsidRPr="0063530C">
        <w:rPr>
          <w:rFonts w:ascii="Arial" w:hAnsi="Arial" w:cs="Arial"/>
          <w:sz w:val="24"/>
          <w:szCs w:val="24"/>
          <w:lang w:eastAsia="ar-SA"/>
        </w:rPr>
        <w:t xml:space="preserve"> - объем бюджетных назначений по муниципальной подпрограмме на отчетный год.</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До начала очередного года реализации муниципальной подпрограммы ответственный исполнитель по каждому показателю (индикатору) муниципальной подпрограммы определяет и утвержда</w:t>
      </w:r>
      <w:r w:rsidRPr="0063530C">
        <w:rPr>
          <w:rFonts w:ascii="Arial" w:hAnsi="Arial" w:cs="Arial"/>
          <w:sz w:val="24"/>
          <w:szCs w:val="24"/>
          <w:lang w:eastAsia="ar-SA"/>
        </w:rPr>
        <w:softHyphen/>
        <w:t>ет распоряжением интервалы значений показателя (индикатора), при которых реализация муниципальной подпрограммы характеризуется: высоким уровнем эффективности; удовлетворительным уровнем эффективности; неудовлетворительным уровнем эффективности.</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Нижняя граница интервала значений показателя (индикатора) для целей отнесения муниципальной подпрограммы к высокому уровню эффективности не может быть ниже, чем значение, соответствующее степени достижения цели на соответствующий год, равной 95 процентов. Нижняя граница интервала значений показателя для целей отнесения муници</w:t>
      </w:r>
      <w:r w:rsidRPr="0063530C">
        <w:rPr>
          <w:rFonts w:ascii="Arial" w:hAnsi="Arial" w:cs="Arial"/>
          <w:sz w:val="24"/>
          <w:szCs w:val="24"/>
          <w:lang w:eastAsia="ar-SA"/>
        </w:rPr>
        <w:softHyphen/>
        <w:t>пальной программы к удовлетворительному уровню эффективности не может быть ниже, чем значение, соответствующее степени достижения цели на соответствующий год, равной 75 процентов.</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Муниципальная подпрограмма считается реализуемой с высоким уровнем эффективно</w:t>
      </w:r>
      <w:r w:rsidRPr="0063530C">
        <w:rPr>
          <w:rFonts w:ascii="Arial" w:hAnsi="Arial" w:cs="Arial"/>
          <w:sz w:val="24"/>
          <w:szCs w:val="24"/>
          <w:lang w:eastAsia="ar-SA"/>
        </w:rPr>
        <w:softHyphen/>
        <w:t>сти, если:</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значения 95% и более показателей муниципальной подпрограммы соответствуют установленным интервалам значений для целей отнесения муниципальной программы к высокому уровню эффективности;</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не менее 95% мероприятий, запланированных на отчетный год, </w:t>
      </w:r>
      <w:proofErr w:type="gramStart"/>
      <w:r w:rsidRPr="0063530C">
        <w:rPr>
          <w:rFonts w:ascii="Arial" w:hAnsi="Arial" w:cs="Arial"/>
          <w:sz w:val="24"/>
          <w:szCs w:val="24"/>
          <w:lang w:eastAsia="ar-SA"/>
        </w:rPr>
        <w:t>выполнены</w:t>
      </w:r>
      <w:proofErr w:type="gramEnd"/>
      <w:r w:rsidRPr="0063530C">
        <w:rPr>
          <w:rFonts w:ascii="Arial" w:hAnsi="Arial" w:cs="Arial"/>
          <w:sz w:val="24"/>
          <w:szCs w:val="24"/>
          <w:lang w:eastAsia="ar-SA"/>
        </w:rPr>
        <w:t xml:space="preserve"> в пол</w:t>
      </w:r>
      <w:r w:rsidRPr="0063530C">
        <w:rPr>
          <w:rFonts w:ascii="Arial" w:hAnsi="Arial" w:cs="Arial"/>
          <w:sz w:val="24"/>
          <w:szCs w:val="24"/>
          <w:lang w:eastAsia="ar-SA"/>
        </w:rPr>
        <w:softHyphen/>
        <w:t>ном объеме;</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освоено не менее 98% средств, запланированных для реализации муниципальной подпрограммы в отчетном году.</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Муниципальная подпрограмма считается реализуемой с удовлетворительным уровнем эффективности, если:</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значения 80% и более показателей муниципальной подпрограммы соответствуют установленным интервалам значений для целей отнесения муниципальной подпрограммы к высокому уровню эффективности;</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не менее 80% мероприятий, запланированных на отчетный год, </w:t>
      </w:r>
      <w:proofErr w:type="gramStart"/>
      <w:r w:rsidRPr="0063530C">
        <w:rPr>
          <w:rFonts w:ascii="Arial" w:hAnsi="Arial" w:cs="Arial"/>
          <w:sz w:val="24"/>
          <w:szCs w:val="24"/>
          <w:lang w:eastAsia="ar-SA"/>
        </w:rPr>
        <w:t>выполнены</w:t>
      </w:r>
      <w:proofErr w:type="gramEnd"/>
      <w:r w:rsidRPr="0063530C">
        <w:rPr>
          <w:rFonts w:ascii="Arial" w:hAnsi="Arial" w:cs="Arial"/>
          <w:sz w:val="24"/>
          <w:szCs w:val="24"/>
          <w:lang w:eastAsia="ar-SA"/>
        </w:rPr>
        <w:t xml:space="preserve"> в пол</w:t>
      </w:r>
      <w:r w:rsidRPr="0063530C">
        <w:rPr>
          <w:rFonts w:ascii="Arial" w:hAnsi="Arial" w:cs="Arial"/>
          <w:sz w:val="24"/>
          <w:szCs w:val="24"/>
          <w:lang w:eastAsia="ar-SA"/>
        </w:rPr>
        <w:softHyphen/>
        <w:t>ном объеме;</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освоено от 95 до 98% средств, запланированных для реализации муниципальной подпрограммы в отчетном году.</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Если реализация муниципальной подпрограммы не отвечает приведенным выше крите</w:t>
      </w:r>
      <w:r w:rsidRPr="0063530C">
        <w:rPr>
          <w:rFonts w:ascii="Arial" w:hAnsi="Arial" w:cs="Arial"/>
          <w:sz w:val="24"/>
          <w:szCs w:val="24"/>
          <w:lang w:eastAsia="ar-SA"/>
        </w:rPr>
        <w:softHyphen/>
        <w:t>риям, уровень эффективности ее реализации в отчетном году признается неудовлетвори</w:t>
      </w:r>
      <w:r w:rsidRPr="0063530C">
        <w:rPr>
          <w:rFonts w:ascii="Arial" w:hAnsi="Arial" w:cs="Arial"/>
          <w:sz w:val="24"/>
          <w:szCs w:val="24"/>
          <w:lang w:eastAsia="ar-SA"/>
        </w:rPr>
        <w:softHyphen/>
        <w:t>тельным.</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Для расчета показателей (индикаторов) муниципальной подпрограммы при оценке эф</w:t>
      </w:r>
      <w:r w:rsidRPr="0063530C">
        <w:rPr>
          <w:rFonts w:ascii="Arial" w:hAnsi="Arial" w:cs="Arial"/>
          <w:sz w:val="24"/>
          <w:szCs w:val="24"/>
          <w:lang w:eastAsia="ar-SA"/>
        </w:rPr>
        <w:softHyphen/>
        <w:t>фективности ее реализации используются данные бухгалтерской и финансовой отчетности муниципальной подпро</w:t>
      </w:r>
      <w:r w:rsidRPr="0063530C">
        <w:rPr>
          <w:rFonts w:ascii="Arial" w:hAnsi="Arial" w:cs="Arial"/>
          <w:sz w:val="24"/>
          <w:szCs w:val="24"/>
          <w:lang w:eastAsia="ar-SA"/>
        </w:rPr>
        <w:softHyphen/>
        <w:t>граммы;</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lastRenderedPageBreak/>
        <w:t>иные формы отчетности и статистические сборники, содержащие информацию, не</w:t>
      </w:r>
      <w:r w:rsidRPr="0063530C">
        <w:rPr>
          <w:rFonts w:ascii="Arial" w:hAnsi="Arial" w:cs="Arial"/>
          <w:sz w:val="24"/>
          <w:szCs w:val="24"/>
          <w:lang w:eastAsia="ar-SA"/>
        </w:rPr>
        <w:softHyphen/>
        <w:t>обходимую для расчета показателей эффективности муниципальной подпрограммы.</w:t>
      </w: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jc w:val="center"/>
        <w:rPr>
          <w:rFonts w:ascii="Arial" w:hAnsi="Arial" w:cs="Arial"/>
          <w:b/>
          <w:lang w:eastAsia="ar-SA"/>
        </w:rPr>
      </w:pPr>
      <w:r w:rsidRPr="0063530C">
        <w:rPr>
          <w:rFonts w:ascii="Arial" w:hAnsi="Arial" w:cs="Arial"/>
          <w:b/>
          <w:lang w:eastAsia="ar-SA"/>
        </w:rPr>
        <w:t>8. Оценка социально-экономической эффективности подпрограммы</w:t>
      </w:r>
    </w:p>
    <w:p w:rsidR="0063530C" w:rsidRPr="0063530C" w:rsidRDefault="0063530C" w:rsidP="0063530C">
      <w:pPr>
        <w:suppressAutoHyphens/>
        <w:jc w:val="center"/>
        <w:rPr>
          <w:rFonts w:ascii="Arial" w:hAnsi="Arial" w:cs="Arial"/>
          <w:b/>
          <w:sz w:val="30"/>
          <w:szCs w:val="24"/>
          <w:lang w:eastAsia="ar-SA"/>
        </w:rPr>
      </w:pP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В результате реализации подпрограммы планируется создание и совершенствование систем организационно-правового, кадрового обеспечения развития муниципальной службы  в Администрации </w:t>
      </w:r>
      <w:proofErr w:type="spellStart"/>
      <w:r w:rsidRPr="0063530C">
        <w:rPr>
          <w:rFonts w:ascii="Arial" w:hAnsi="Arial" w:cs="Arial"/>
          <w:sz w:val="24"/>
          <w:szCs w:val="24"/>
          <w:lang w:eastAsia="ar-SA"/>
        </w:rPr>
        <w:t>Комаровского</w:t>
      </w:r>
      <w:proofErr w:type="spellEnd"/>
      <w:r w:rsidRPr="0063530C">
        <w:rPr>
          <w:rFonts w:ascii="Arial" w:hAnsi="Arial" w:cs="Arial"/>
          <w:sz w:val="24"/>
          <w:szCs w:val="24"/>
          <w:lang w:eastAsia="ar-SA"/>
        </w:rPr>
        <w:t xml:space="preserve">  сельсовета </w:t>
      </w:r>
      <w:proofErr w:type="spellStart"/>
      <w:r w:rsidRPr="0063530C">
        <w:rPr>
          <w:rFonts w:ascii="Arial" w:hAnsi="Arial" w:cs="Arial"/>
          <w:sz w:val="24"/>
          <w:szCs w:val="24"/>
          <w:lang w:eastAsia="ar-SA"/>
        </w:rPr>
        <w:t>Кореневского</w:t>
      </w:r>
      <w:proofErr w:type="spellEnd"/>
      <w:r w:rsidRPr="0063530C">
        <w:rPr>
          <w:rFonts w:ascii="Arial" w:hAnsi="Arial" w:cs="Arial"/>
          <w:sz w:val="24"/>
          <w:szCs w:val="24"/>
          <w:lang w:eastAsia="ar-SA"/>
        </w:rPr>
        <w:t xml:space="preserve"> района Курской области.</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В ходе реализации подпрограммы (2018-2020 годы) предстоит с учетом правоприменительной практики создать условия для развития и совершенствования муниципальной службы в Администрации </w:t>
      </w:r>
      <w:proofErr w:type="spellStart"/>
      <w:r w:rsidRPr="0063530C">
        <w:rPr>
          <w:rFonts w:ascii="Arial" w:hAnsi="Arial" w:cs="Arial"/>
          <w:sz w:val="24"/>
          <w:szCs w:val="24"/>
          <w:lang w:eastAsia="ar-SA"/>
        </w:rPr>
        <w:t>Комаровского</w:t>
      </w:r>
      <w:proofErr w:type="spellEnd"/>
      <w:r w:rsidRPr="0063530C">
        <w:rPr>
          <w:rFonts w:ascii="Arial" w:hAnsi="Arial" w:cs="Arial"/>
          <w:sz w:val="24"/>
          <w:szCs w:val="24"/>
          <w:lang w:eastAsia="ar-SA"/>
        </w:rPr>
        <w:t xml:space="preserve">  сельсовета </w:t>
      </w:r>
      <w:proofErr w:type="spellStart"/>
      <w:r w:rsidRPr="0063530C">
        <w:rPr>
          <w:rFonts w:ascii="Arial" w:hAnsi="Arial" w:cs="Arial"/>
          <w:sz w:val="24"/>
          <w:szCs w:val="24"/>
          <w:lang w:eastAsia="ar-SA"/>
        </w:rPr>
        <w:t>Кореневского</w:t>
      </w:r>
      <w:proofErr w:type="spellEnd"/>
      <w:r w:rsidRPr="0063530C">
        <w:rPr>
          <w:rFonts w:ascii="Arial" w:hAnsi="Arial" w:cs="Arial"/>
          <w:sz w:val="24"/>
          <w:szCs w:val="24"/>
          <w:lang w:eastAsia="ar-SA"/>
        </w:rPr>
        <w:t xml:space="preserve"> района Курской области.</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Реализация настоящей подпрограммы позволит сформировать благоприятную среду (правовую, экономическую, организационную), обеспечивающую создание условий для развития и совершенствования муниципальной службы в Администрации </w:t>
      </w:r>
      <w:proofErr w:type="spellStart"/>
      <w:r w:rsidRPr="0063530C">
        <w:rPr>
          <w:rFonts w:ascii="Arial" w:hAnsi="Arial" w:cs="Arial"/>
          <w:sz w:val="24"/>
          <w:szCs w:val="24"/>
          <w:lang w:eastAsia="ar-SA"/>
        </w:rPr>
        <w:t>Комаровского</w:t>
      </w:r>
      <w:proofErr w:type="spellEnd"/>
      <w:r w:rsidRPr="0063530C">
        <w:rPr>
          <w:rFonts w:ascii="Arial" w:hAnsi="Arial" w:cs="Arial"/>
          <w:sz w:val="24"/>
          <w:szCs w:val="24"/>
          <w:lang w:eastAsia="ar-SA"/>
        </w:rPr>
        <w:t xml:space="preserve"> сельсовета </w:t>
      </w:r>
      <w:proofErr w:type="spellStart"/>
      <w:r w:rsidRPr="0063530C">
        <w:rPr>
          <w:rFonts w:ascii="Arial" w:hAnsi="Arial" w:cs="Arial"/>
          <w:sz w:val="24"/>
          <w:szCs w:val="24"/>
          <w:lang w:eastAsia="ar-SA"/>
        </w:rPr>
        <w:t>Кореневского</w:t>
      </w:r>
      <w:proofErr w:type="spellEnd"/>
      <w:r w:rsidRPr="0063530C">
        <w:rPr>
          <w:rFonts w:ascii="Arial" w:hAnsi="Arial" w:cs="Arial"/>
          <w:sz w:val="24"/>
          <w:szCs w:val="24"/>
          <w:lang w:eastAsia="ar-SA"/>
        </w:rPr>
        <w:t xml:space="preserve"> района Курской области.</w:t>
      </w:r>
    </w:p>
    <w:p w:rsidR="0063530C" w:rsidRPr="0063530C" w:rsidRDefault="0063530C" w:rsidP="0063530C">
      <w:pPr>
        <w:widowControl w:val="0"/>
        <w:autoSpaceDE w:val="0"/>
        <w:autoSpaceDN w:val="0"/>
        <w:adjustRightInd w:val="0"/>
        <w:ind w:firstLine="539"/>
        <w:jc w:val="both"/>
        <w:rPr>
          <w:rFonts w:ascii="Arial" w:hAnsi="Arial" w:cs="Arial"/>
          <w:sz w:val="24"/>
          <w:szCs w:val="24"/>
        </w:rPr>
      </w:pPr>
    </w:p>
    <w:p w:rsidR="0063530C" w:rsidRDefault="0063530C" w:rsidP="0063530C">
      <w:pPr>
        <w:widowControl w:val="0"/>
        <w:autoSpaceDE w:val="0"/>
        <w:autoSpaceDN w:val="0"/>
        <w:adjustRightInd w:val="0"/>
        <w:spacing w:line="264" w:lineRule="auto"/>
        <w:ind w:firstLine="539"/>
        <w:jc w:val="both"/>
        <w:rPr>
          <w:sz w:val="24"/>
          <w:szCs w:val="24"/>
        </w:rPr>
        <w:sectPr w:rsidR="0063530C" w:rsidSect="00AD6EBD">
          <w:pgSz w:w="11906" w:h="16838"/>
          <w:pgMar w:top="1134" w:right="1247" w:bottom="1134" w:left="1531" w:header="709" w:footer="709" w:gutter="0"/>
          <w:cols w:space="708"/>
          <w:docGrid w:linePitch="360"/>
        </w:sectPr>
      </w:pPr>
    </w:p>
    <w:p w:rsidR="0063530C" w:rsidRPr="0063530C" w:rsidRDefault="0063530C" w:rsidP="0063530C">
      <w:pPr>
        <w:jc w:val="right"/>
        <w:rPr>
          <w:rFonts w:ascii="Arial" w:hAnsi="Arial" w:cs="Arial"/>
          <w:sz w:val="24"/>
          <w:szCs w:val="24"/>
        </w:rPr>
      </w:pPr>
      <w:r w:rsidRPr="0063530C">
        <w:rPr>
          <w:rFonts w:ascii="Arial" w:hAnsi="Arial" w:cs="Arial"/>
          <w:sz w:val="24"/>
          <w:szCs w:val="24"/>
        </w:rPr>
        <w:lastRenderedPageBreak/>
        <w:t>Приложение № 1</w:t>
      </w:r>
    </w:p>
    <w:p w:rsidR="0063530C" w:rsidRPr="0063530C" w:rsidRDefault="0063530C" w:rsidP="0063530C">
      <w:pPr>
        <w:ind w:left="8800"/>
        <w:jc w:val="right"/>
        <w:rPr>
          <w:rFonts w:ascii="Arial" w:hAnsi="Arial" w:cs="Arial"/>
          <w:sz w:val="24"/>
          <w:szCs w:val="24"/>
        </w:rPr>
      </w:pPr>
      <w:r w:rsidRPr="0063530C">
        <w:rPr>
          <w:rFonts w:ascii="Arial" w:hAnsi="Arial" w:cs="Arial"/>
          <w:sz w:val="24"/>
          <w:szCs w:val="24"/>
        </w:rPr>
        <w:t>к муниципальной программе</w:t>
      </w:r>
    </w:p>
    <w:p w:rsidR="0063530C" w:rsidRPr="0063530C" w:rsidRDefault="0063530C" w:rsidP="0063530C">
      <w:pPr>
        <w:ind w:left="8800"/>
        <w:jc w:val="right"/>
        <w:rPr>
          <w:rFonts w:ascii="Arial" w:hAnsi="Arial" w:cs="Arial"/>
          <w:sz w:val="24"/>
          <w:szCs w:val="24"/>
        </w:rPr>
      </w:pP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
    <w:p w:rsidR="0063530C" w:rsidRPr="0063530C" w:rsidRDefault="0063530C" w:rsidP="0063530C">
      <w:pPr>
        <w:ind w:left="8800"/>
        <w:jc w:val="right"/>
        <w:rPr>
          <w:rFonts w:ascii="Arial" w:hAnsi="Arial" w:cs="Arial"/>
          <w:sz w:val="24"/>
          <w:szCs w:val="24"/>
        </w:rPr>
      </w:pP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p>
    <w:p w:rsidR="0063530C" w:rsidRPr="0063530C" w:rsidRDefault="0063530C" w:rsidP="0063530C">
      <w:pPr>
        <w:ind w:left="8800"/>
        <w:jc w:val="right"/>
        <w:rPr>
          <w:rFonts w:ascii="Arial" w:hAnsi="Arial" w:cs="Arial"/>
          <w:sz w:val="24"/>
          <w:szCs w:val="24"/>
        </w:rPr>
      </w:pPr>
      <w:r w:rsidRPr="0063530C">
        <w:rPr>
          <w:rFonts w:ascii="Arial" w:hAnsi="Arial" w:cs="Arial"/>
          <w:sz w:val="24"/>
          <w:szCs w:val="24"/>
        </w:rPr>
        <w:t>«</w:t>
      </w:r>
      <w:r w:rsidRPr="0063530C">
        <w:rPr>
          <w:rFonts w:ascii="Arial" w:hAnsi="Arial" w:cs="Arial"/>
          <w:color w:val="000000"/>
          <w:spacing w:val="1"/>
          <w:sz w:val="24"/>
          <w:szCs w:val="24"/>
          <w:shd w:val="clear" w:color="auto" w:fill="FFFFFF"/>
        </w:rPr>
        <w:t xml:space="preserve">Развитие муниципальной службы  </w:t>
      </w:r>
      <w:r w:rsidRPr="0063530C">
        <w:rPr>
          <w:rFonts w:ascii="Arial" w:hAnsi="Arial" w:cs="Arial"/>
          <w:sz w:val="24"/>
          <w:szCs w:val="24"/>
        </w:rPr>
        <w:t>в муниципальном образовании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p>
    <w:p w:rsidR="0063530C" w:rsidRPr="00A377B4" w:rsidRDefault="0063530C" w:rsidP="0063530C">
      <w:pPr>
        <w:jc w:val="right"/>
        <w:rPr>
          <w:rFonts w:ascii="Arial" w:hAnsi="Arial" w:cs="Arial"/>
        </w:rPr>
      </w:pPr>
    </w:p>
    <w:p w:rsidR="0063530C" w:rsidRPr="0063530C" w:rsidRDefault="0063530C" w:rsidP="0063530C">
      <w:pPr>
        <w:jc w:val="center"/>
        <w:rPr>
          <w:rFonts w:ascii="Arial" w:hAnsi="Arial" w:cs="Arial"/>
          <w:b/>
          <w:sz w:val="32"/>
          <w:szCs w:val="32"/>
        </w:rPr>
      </w:pPr>
      <w:r w:rsidRPr="0063530C">
        <w:rPr>
          <w:rFonts w:ascii="Arial" w:hAnsi="Arial" w:cs="Arial"/>
          <w:b/>
          <w:sz w:val="32"/>
          <w:szCs w:val="32"/>
        </w:rPr>
        <w:t>Сведения</w:t>
      </w:r>
    </w:p>
    <w:p w:rsidR="0063530C" w:rsidRPr="0063530C" w:rsidRDefault="0063530C" w:rsidP="0063530C">
      <w:pPr>
        <w:widowControl w:val="0"/>
        <w:ind w:left="160"/>
        <w:jc w:val="center"/>
        <w:rPr>
          <w:rFonts w:ascii="Arial" w:eastAsia="Calibri" w:hAnsi="Arial" w:cs="Arial"/>
          <w:b/>
          <w:color w:val="000000"/>
          <w:spacing w:val="1"/>
          <w:sz w:val="32"/>
          <w:szCs w:val="32"/>
        </w:rPr>
      </w:pPr>
      <w:r w:rsidRPr="0063530C">
        <w:rPr>
          <w:rFonts w:ascii="Arial" w:eastAsia="Calibri" w:hAnsi="Arial" w:cs="Arial"/>
          <w:b/>
          <w:spacing w:val="1"/>
          <w:sz w:val="32"/>
          <w:szCs w:val="32"/>
        </w:rPr>
        <w:t xml:space="preserve">о показателях (индикаторах) муниципальной программы </w:t>
      </w:r>
      <w:proofErr w:type="spellStart"/>
      <w:r w:rsidRPr="0063530C">
        <w:rPr>
          <w:rFonts w:ascii="Arial" w:eastAsia="Calibri" w:hAnsi="Arial" w:cs="Arial"/>
          <w:b/>
          <w:spacing w:val="1"/>
          <w:sz w:val="32"/>
          <w:szCs w:val="32"/>
        </w:rPr>
        <w:t>Комаровского</w:t>
      </w:r>
      <w:proofErr w:type="spellEnd"/>
      <w:r w:rsidRPr="0063530C">
        <w:rPr>
          <w:rFonts w:ascii="Arial" w:eastAsia="Calibri" w:hAnsi="Arial" w:cs="Arial"/>
          <w:b/>
          <w:spacing w:val="1"/>
          <w:sz w:val="32"/>
          <w:szCs w:val="32"/>
        </w:rPr>
        <w:t xml:space="preserve"> сельсовета </w:t>
      </w:r>
      <w:proofErr w:type="spellStart"/>
      <w:r w:rsidRPr="0063530C">
        <w:rPr>
          <w:rFonts w:ascii="Arial" w:eastAsia="Calibri" w:hAnsi="Arial" w:cs="Arial"/>
          <w:b/>
          <w:spacing w:val="1"/>
          <w:sz w:val="32"/>
          <w:szCs w:val="32"/>
        </w:rPr>
        <w:t>Кореневского</w:t>
      </w:r>
      <w:proofErr w:type="spellEnd"/>
      <w:r w:rsidRPr="0063530C">
        <w:rPr>
          <w:rFonts w:ascii="Arial" w:eastAsia="Calibri" w:hAnsi="Arial" w:cs="Arial"/>
          <w:b/>
          <w:spacing w:val="1"/>
          <w:sz w:val="32"/>
          <w:szCs w:val="32"/>
        </w:rPr>
        <w:t xml:space="preserve"> района Курской области </w:t>
      </w:r>
      <w:r w:rsidRPr="0063530C">
        <w:rPr>
          <w:rFonts w:ascii="Arial" w:eastAsia="Calibri" w:hAnsi="Arial" w:cs="Arial"/>
          <w:b/>
          <w:color w:val="000000"/>
          <w:spacing w:val="1"/>
          <w:sz w:val="32"/>
          <w:szCs w:val="32"/>
          <w:shd w:val="clear" w:color="auto" w:fill="FFFFFF"/>
        </w:rPr>
        <w:t>«Развитие муниципальной службы в муниципальном образовании «</w:t>
      </w:r>
      <w:proofErr w:type="spellStart"/>
      <w:r w:rsidRPr="0063530C">
        <w:rPr>
          <w:rFonts w:ascii="Arial" w:eastAsia="Calibri" w:hAnsi="Arial" w:cs="Arial"/>
          <w:b/>
          <w:color w:val="000000"/>
          <w:spacing w:val="1"/>
          <w:sz w:val="32"/>
          <w:szCs w:val="32"/>
          <w:shd w:val="clear" w:color="auto" w:fill="FFFFFF"/>
        </w:rPr>
        <w:t>Комаровский</w:t>
      </w:r>
      <w:proofErr w:type="spellEnd"/>
      <w:r w:rsidRPr="0063530C">
        <w:rPr>
          <w:rFonts w:ascii="Arial" w:eastAsia="Calibri" w:hAnsi="Arial" w:cs="Arial"/>
          <w:b/>
          <w:color w:val="000000"/>
          <w:spacing w:val="1"/>
          <w:sz w:val="32"/>
          <w:szCs w:val="32"/>
          <w:shd w:val="clear" w:color="auto" w:fill="FFFFFF"/>
        </w:rPr>
        <w:t xml:space="preserve"> сельсовет» </w:t>
      </w:r>
      <w:proofErr w:type="spellStart"/>
      <w:r w:rsidRPr="0063530C">
        <w:rPr>
          <w:rFonts w:ascii="Arial" w:eastAsia="Calibri" w:hAnsi="Arial" w:cs="Arial"/>
          <w:b/>
          <w:color w:val="000000"/>
          <w:spacing w:val="1"/>
          <w:sz w:val="32"/>
          <w:szCs w:val="32"/>
          <w:shd w:val="clear" w:color="auto" w:fill="FFFFFF"/>
        </w:rPr>
        <w:t>Кореневского</w:t>
      </w:r>
      <w:proofErr w:type="spellEnd"/>
      <w:r w:rsidRPr="0063530C">
        <w:rPr>
          <w:rFonts w:ascii="Arial" w:eastAsia="Calibri" w:hAnsi="Arial" w:cs="Arial"/>
          <w:b/>
          <w:color w:val="000000"/>
          <w:spacing w:val="1"/>
          <w:sz w:val="32"/>
          <w:szCs w:val="32"/>
          <w:shd w:val="clear" w:color="auto" w:fill="FFFFFF"/>
        </w:rPr>
        <w:t xml:space="preserve">  района Курской области», подпрограмм муниципальной про</w:t>
      </w:r>
      <w:r w:rsidRPr="0063530C">
        <w:rPr>
          <w:rFonts w:ascii="Arial" w:eastAsia="Calibri" w:hAnsi="Arial" w:cs="Arial"/>
          <w:b/>
          <w:color w:val="000000"/>
          <w:spacing w:val="1"/>
          <w:sz w:val="32"/>
          <w:szCs w:val="32"/>
          <w:shd w:val="clear" w:color="auto" w:fill="FFFFFF"/>
        </w:rPr>
        <w:softHyphen/>
        <w:t>граммы и их значениях</w:t>
      </w:r>
    </w:p>
    <w:p w:rsidR="0063530C" w:rsidRPr="00A377B4" w:rsidRDefault="0063530C" w:rsidP="0063530C">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6635"/>
        <w:gridCol w:w="1958"/>
        <w:gridCol w:w="1499"/>
        <w:gridCol w:w="1642"/>
        <w:gridCol w:w="1582"/>
      </w:tblGrid>
      <w:tr w:rsidR="0063530C" w:rsidRPr="0063530C" w:rsidTr="00AD6EBD">
        <w:tc>
          <w:tcPr>
            <w:tcW w:w="988" w:type="dxa"/>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 xml:space="preserve">№ </w:t>
            </w:r>
            <w:proofErr w:type="gramStart"/>
            <w:r w:rsidRPr="0063530C">
              <w:rPr>
                <w:rFonts w:ascii="Arial" w:hAnsi="Arial" w:cs="Arial"/>
                <w:spacing w:val="1"/>
                <w:sz w:val="24"/>
                <w:szCs w:val="24"/>
              </w:rPr>
              <w:t>п</w:t>
            </w:r>
            <w:proofErr w:type="gramEnd"/>
            <w:r w:rsidRPr="0063530C">
              <w:rPr>
                <w:rFonts w:ascii="Arial" w:hAnsi="Arial" w:cs="Arial"/>
                <w:spacing w:val="1"/>
                <w:sz w:val="24"/>
                <w:szCs w:val="24"/>
              </w:rPr>
              <w:t>/п</w:t>
            </w:r>
          </w:p>
        </w:tc>
        <w:tc>
          <w:tcPr>
            <w:tcW w:w="6918" w:type="dxa"/>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Наименование показателя</w:t>
            </w:r>
          </w:p>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(индикатора)</w:t>
            </w:r>
          </w:p>
        </w:tc>
        <w:tc>
          <w:tcPr>
            <w:tcW w:w="1993" w:type="dxa"/>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Единица измерения</w:t>
            </w:r>
          </w:p>
        </w:tc>
        <w:tc>
          <w:tcPr>
            <w:tcW w:w="4887" w:type="dxa"/>
            <w:gridSpan w:val="3"/>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Значения показателей</w:t>
            </w:r>
          </w:p>
        </w:tc>
      </w:tr>
      <w:tr w:rsidR="0063530C" w:rsidRPr="0063530C" w:rsidTr="00AD6EBD">
        <w:tc>
          <w:tcPr>
            <w:tcW w:w="988" w:type="dxa"/>
            <w:vMerge/>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p>
        </w:tc>
        <w:tc>
          <w:tcPr>
            <w:tcW w:w="6918" w:type="dxa"/>
            <w:vMerge/>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p>
        </w:tc>
        <w:tc>
          <w:tcPr>
            <w:tcW w:w="1993" w:type="dxa"/>
            <w:vMerge/>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p>
        </w:tc>
        <w:tc>
          <w:tcPr>
            <w:tcW w:w="1549" w:type="dxa"/>
            <w:tcBorders>
              <w:bottom w:val="single" w:sz="4" w:space="0" w:color="000000"/>
            </w:tcBorders>
          </w:tcPr>
          <w:p w:rsidR="0063530C" w:rsidRPr="0063530C" w:rsidRDefault="0063530C" w:rsidP="009F5EAB">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201</w:t>
            </w:r>
            <w:r w:rsidR="009F5EAB">
              <w:rPr>
                <w:rFonts w:ascii="Arial" w:hAnsi="Arial" w:cs="Arial"/>
                <w:spacing w:val="1"/>
                <w:sz w:val="24"/>
                <w:szCs w:val="24"/>
              </w:rPr>
              <w:t>9</w:t>
            </w:r>
            <w:r w:rsidRPr="0063530C">
              <w:rPr>
                <w:rFonts w:ascii="Arial" w:hAnsi="Arial" w:cs="Arial"/>
                <w:spacing w:val="1"/>
                <w:sz w:val="24"/>
                <w:szCs w:val="24"/>
              </w:rPr>
              <w:t xml:space="preserve"> г.</w:t>
            </w:r>
          </w:p>
        </w:tc>
        <w:tc>
          <w:tcPr>
            <w:tcW w:w="1701" w:type="dxa"/>
            <w:tcBorders>
              <w:bottom w:val="single" w:sz="4" w:space="0" w:color="000000"/>
            </w:tcBorders>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2020</w:t>
            </w:r>
            <w:r w:rsidR="0063530C" w:rsidRPr="0063530C">
              <w:rPr>
                <w:rFonts w:ascii="Arial" w:hAnsi="Arial" w:cs="Arial"/>
                <w:spacing w:val="1"/>
                <w:sz w:val="24"/>
                <w:szCs w:val="24"/>
              </w:rPr>
              <w:t xml:space="preserve"> г.</w:t>
            </w:r>
          </w:p>
        </w:tc>
        <w:tc>
          <w:tcPr>
            <w:tcW w:w="1637" w:type="dxa"/>
            <w:tcBorders>
              <w:bottom w:val="single" w:sz="4" w:space="0" w:color="000000"/>
            </w:tcBorders>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2021</w:t>
            </w:r>
            <w:r w:rsidR="0063530C" w:rsidRPr="0063530C">
              <w:rPr>
                <w:rFonts w:ascii="Arial" w:hAnsi="Arial" w:cs="Arial"/>
                <w:spacing w:val="1"/>
                <w:sz w:val="24"/>
                <w:szCs w:val="24"/>
              </w:rPr>
              <w:t xml:space="preserve"> г.</w:t>
            </w:r>
          </w:p>
        </w:tc>
      </w:tr>
      <w:tr w:rsidR="0063530C" w:rsidRPr="0063530C" w:rsidTr="00AD6EBD">
        <w:tc>
          <w:tcPr>
            <w:tcW w:w="988" w:type="dxa"/>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1</w:t>
            </w:r>
          </w:p>
        </w:tc>
        <w:tc>
          <w:tcPr>
            <w:tcW w:w="6918" w:type="dxa"/>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2</w:t>
            </w:r>
          </w:p>
        </w:tc>
        <w:tc>
          <w:tcPr>
            <w:tcW w:w="1993" w:type="dxa"/>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3</w:t>
            </w:r>
          </w:p>
        </w:tc>
        <w:tc>
          <w:tcPr>
            <w:tcW w:w="1549" w:type="dxa"/>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4</w:t>
            </w:r>
          </w:p>
        </w:tc>
        <w:tc>
          <w:tcPr>
            <w:tcW w:w="1701" w:type="dxa"/>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5</w:t>
            </w:r>
          </w:p>
        </w:tc>
        <w:tc>
          <w:tcPr>
            <w:tcW w:w="1637" w:type="dxa"/>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6</w:t>
            </w:r>
          </w:p>
        </w:tc>
      </w:tr>
      <w:tr w:rsidR="0063530C" w:rsidRPr="0063530C" w:rsidTr="00AD6EBD">
        <w:tc>
          <w:tcPr>
            <w:tcW w:w="14786" w:type="dxa"/>
            <w:gridSpan w:val="6"/>
            <w:tcBorders>
              <w:left w:val="nil"/>
              <w:right w:val="nil"/>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 xml:space="preserve">Муниципальная программа </w:t>
            </w:r>
            <w:proofErr w:type="spellStart"/>
            <w:r w:rsidRPr="0063530C">
              <w:rPr>
                <w:rFonts w:ascii="Arial" w:hAnsi="Arial" w:cs="Arial"/>
                <w:spacing w:val="1"/>
                <w:sz w:val="24"/>
                <w:szCs w:val="24"/>
              </w:rPr>
              <w:t>Комаровского</w:t>
            </w:r>
            <w:proofErr w:type="spellEnd"/>
            <w:r w:rsidRPr="0063530C">
              <w:rPr>
                <w:rFonts w:ascii="Arial" w:hAnsi="Arial" w:cs="Arial"/>
                <w:spacing w:val="1"/>
                <w:sz w:val="24"/>
                <w:szCs w:val="24"/>
              </w:rPr>
              <w:t xml:space="preserve">  сельсовета </w:t>
            </w:r>
            <w:proofErr w:type="spellStart"/>
            <w:r w:rsidRPr="0063530C">
              <w:rPr>
                <w:rFonts w:ascii="Arial" w:hAnsi="Arial" w:cs="Arial"/>
                <w:spacing w:val="1"/>
                <w:sz w:val="24"/>
                <w:szCs w:val="24"/>
              </w:rPr>
              <w:t>Кореневского</w:t>
            </w:r>
            <w:proofErr w:type="spellEnd"/>
            <w:r w:rsidRPr="0063530C">
              <w:rPr>
                <w:rFonts w:ascii="Arial" w:hAnsi="Arial" w:cs="Arial"/>
                <w:spacing w:val="1"/>
                <w:sz w:val="24"/>
                <w:szCs w:val="24"/>
              </w:rPr>
              <w:t xml:space="preserve"> района Курской области</w:t>
            </w:r>
          </w:p>
          <w:p w:rsidR="0063530C" w:rsidRPr="0063530C" w:rsidRDefault="0063530C" w:rsidP="00AD6EBD">
            <w:pPr>
              <w:widowControl w:val="0"/>
              <w:shd w:val="clear" w:color="auto" w:fill="FFFFFF"/>
              <w:jc w:val="center"/>
              <w:rPr>
                <w:rFonts w:ascii="Arial" w:hAnsi="Arial" w:cs="Arial"/>
                <w:color w:val="000000"/>
                <w:spacing w:val="1"/>
                <w:sz w:val="24"/>
                <w:szCs w:val="24"/>
                <w:shd w:val="clear" w:color="auto" w:fill="FFFFFF"/>
              </w:rPr>
            </w:pPr>
            <w:r w:rsidRPr="0063530C">
              <w:rPr>
                <w:rFonts w:ascii="Arial" w:hAnsi="Arial" w:cs="Arial"/>
                <w:color w:val="000000"/>
                <w:spacing w:val="1"/>
                <w:sz w:val="24"/>
                <w:szCs w:val="24"/>
                <w:shd w:val="clear" w:color="auto" w:fill="FFFFFF"/>
              </w:rPr>
              <w:t>«Развитие муниципальной службы в муниципальном образовании «</w:t>
            </w:r>
            <w:proofErr w:type="spellStart"/>
            <w:r w:rsidRPr="0063530C">
              <w:rPr>
                <w:rFonts w:ascii="Arial" w:hAnsi="Arial" w:cs="Arial"/>
                <w:color w:val="000000"/>
                <w:spacing w:val="1"/>
                <w:sz w:val="24"/>
                <w:szCs w:val="24"/>
                <w:shd w:val="clear" w:color="auto" w:fill="FFFFFF"/>
              </w:rPr>
              <w:t>Комаровский</w:t>
            </w:r>
            <w:proofErr w:type="spellEnd"/>
            <w:r w:rsidRPr="0063530C">
              <w:rPr>
                <w:rFonts w:ascii="Arial" w:hAnsi="Arial" w:cs="Arial"/>
                <w:color w:val="000000"/>
                <w:spacing w:val="1"/>
                <w:sz w:val="24"/>
                <w:szCs w:val="24"/>
                <w:shd w:val="clear" w:color="auto" w:fill="FFFFFF"/>
              </w:rPr>
              <w:t xml:space="preserve"> сельсовет» </w:t>
            </w:r>
            <w:proofErr w:type="spellStart"/>
            <w:r w:rsidRPr="0063530C">
              <w:rPr>
                <w:rFonts w:ascii="Arial" w:hAnsi="Arial" w:cs="Arial"/>
                <w:color w:val="000000"/>
                <w:spacing w:val="1"/>
                <w:sz w:val="24"/>
                <w:szCs w:val="24"/>
                <w:shd w:val="clear" w:color="auto" w:fill="FFFFFF"/>
              </w:rPr>
              <w:t>Кореневском</w:t>
            </w:r>
            <w:proofErr w:type="spellEnd"/>
            <w:r w:rsidRPr="0063530C">
              <w:rPr>
                <w:rFonts w:ascii="Arial" w:hAnsi="Arial" w:cs="Arial"/>
                <w:color w:val="000000"/>
                <w:spacing w:val="1"/>
                <w:sz w:val="24"/>
                <w:szCs w:val="24"/>
                <w:shd w:val="clear" w:color="auto" w:fill="FFFFFF"/>
              </w:rPr>
              <w:t xml:space="preserve">  районе Курской области»</w:t>
            </w:r>
          </w:p>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Подпрограмма «</w:t>
            </w:r>
            <w:r w:rsidRPr="0063530C">
              <w:rPr>
                <w:rFonts w:ascii="Arial" w:hAnsi="Arial" w:cs="Arial"/>
                <w:sz w:val="24"/>
                <w:szCs w:val="24"/>
              </w:rPr>
              <w:t>Реализация мероприятий, направленных на развитие муниципальной службы в муниципальном образовании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r w:rsidRPr="0063530C">
              <w:rPr>
                <w:rFonts w:ascii="Arial" w:hAnsi="Arial" w:cs="Arial"/>
                <w:spacing w:val="1"/>
                <w:sz w:val="24"/>
                <w:szCs w:val="24"/>
              </w:rPr>
              <w:t xml:space="preserve">»  </w:t>
            </w:r>
          </w:p>
        </w:tc>
      </w:tr>
      <w:tr w:rsidR="0063530C" w:rsidRPr="0063530C" w:rsidTr="00AD6EBD">
        <w:tc>
          <w:tcPr>
            <w:tcW w:w="988"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1</w:t>
            </w:r>
          </w:p>
        </w:tc>
        <w:tc>
          <w:tcPr>
            <w:tcW w:w="6918" w:type="dxa"/>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spacing w:val="1"/>
                <w:sz w:val="24"/>
                <w:szCs w:val="24"/>
              </w:rPr>
              <w:t>количество муниципальных служащих, прошедших переподготовку  и повышение квалификации</w:t>
            </w:r>
          </w:p>
        </w:tc>
        <w:tc>
          <w:tcPr>
            <w:tcW w:w="1993"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человек</w:t>
            </w:r>
          </w:p>
        </w:tc>
        <w:tc>
          <w:tcPr>
            <w:tcW w:w="1549" w:type="dxa"/>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1</w:t>
            </w:r>
          </w:p>
        </w:tc>
        <w:tc>
          <w:tcPr>
            <w:tcW w:w="1701"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1</w:t>
            </w:r>
          </w:p>
        </w:tc>
        <w:tc>
          <w:tcPr>
            <w:tcW w:w="1637"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1</w:t>
            </w:r>
          </w:p>
        </w:tc>
      </w:tr>
      <w:tr w:rsidR="0063530C" w:rsidRPr="0063530C" w:rsidTr="00AD6EBD">
        <w:tc>
          <w:tcPr>
            <w:tcW w:w="988"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2</w:t>
            </w:r>
          </w:p>
        </w:tc>
        <w:tc>
          <w:tcPr>
            <w:tcW w:w="6918" w:type="dxa"/>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sz w:val="24"/>
                <w:szCs w:val="24"/>
              </w:rPr>
              <w:t>количество муниципальных служащих, имеющих высшее профессиональное образование</w:t>
            </w:r>
          </w:p>
        </w:tc>
        <w:tc>
          <w:tcPr>
            <w:tcW w:w="1993"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человек</w:t>
            </w:r>
          </w:p>
        </w:tc>
        <w:tc>
          <w:tcPr>
            <w:tcW w:w="1549"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3</w:t>
            </w:r>
          </w:p>
        </w:tc>
        <w:tc>
          <w:tcPr>
            <w:tcW w:w="1701"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3</w:t>
            </w:r>
          </w:p>
        </w:tc>
        <w:tc>
          <w:tcPr>
            <w:tcW w:w="1637"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3</w:t>
            </w:r>
          </w:p>
        </w:tc>
      </w:tr>
      <w:tr w:rsidR="0063530C" w:rsidRPr="0063530C" w:rsidTr="00AD6EBD">
        <w:tc>
          <w:tcPr>
            <w:tcW w:w="988"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3</w:t>
            </w:r>
          </w:p>
        </w:tc>
        <w:tc>
          <w:tcPr>
            <w:tcW w:w="6918" w:type="dxa"/>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color w:val="000000"/>
                <w:spacing w:val="3"/>
                <w:sz w:val="24"/>
                <w:szCs w:val="24"/>
                <w:shd w:val="clear" w:color="auto" w:fill="FFFFFF"/>
              </w:rPr>
              <w:t>уровень компьютеризации рабочих мест муниципальных служа</w:t>
            </w:r>
            <w:r w:rsidRPr="0063530C">
              <w:rPr>
                <w:rFonts w:ascii="Arial" w:hAnsi="Arial" w:cs="Arial"/>
                <w:color w:val="000000"/>
                <w:spacing w:val="3"/>
                <w:sz w:val="24"/>
                <w:szCs w:val="24"/>
                <w:shd w:val="clear" w:color="auto" w:fill="FFFFFF"/>
              </w:rPr>
              <w:softHyphen/>
              <w:t xml:space="preserve">щих </w:t>
            </w:r>
            <w:proofErr w:type="spellStart"/>
            <w:r w:rsidRPr="0063530C">
              <w:rPr>
                <w:rFonts w:ascii="Arial" w:hAnsi="Arial" w:cs="Arial"/>
                <w:color w:val="000000"/>
                <w:spacing w:val="3"/>
                <w:sz w:val="24"/>
                <w:szCs w:val="24"/>
                <w:shd w:val="clear" w:color="auto" w:fill="FFFFFF"/>
              </w:rPr>
              <w:t>Комаровского</w:t>
            </w:r>
            <w:proofErr w:type="spellEnd"/>
            <w:r w:rsidRPr="0063530C">
              <w:rPr>
                <w:rFonts w:ascii="Arial" w:hAnsi="Arial" w:cs="Arial"/>
                <w:color w:val="000000"/>
                <w:spacing w:val="3"/>
                <w:sz w:val="24"/>
                <w:szCs w:val="24"/>
                <w:shd w:val="clear" w:color="auto" w:fill="FFFFFF"/>
              </w:rPr>
              <w:t xml:space="preserve"> сельсовета </w:t>
            </w:r>
            <w:proofErr w:type="spellStart"/>
            <w:r w:rsidRPr="0063530C">
              <w:rPr>
                <w:rFonts w:ascii="Arial" w:hAnsi="Arial" w:cs="Arial"/>
                <w:color w:val="000000"/>
                <w:spacing w:val="3"/>
                <w:sz w:val="24"/>
                <w:szCs w:val="24"/>
                <w:shd w:val="clear" w:color="auto" w:fill="FFFFFF"/>
              </w:rPr>
              <w:t>Кореневского</w:t>
            </w:r>
            <w:proofErr w:type="spellEnd"/>
            <w:r w:rsidRPr="0063530C">
              <w:rPr>
                <w:rFonts w:ascii="Arial" w:hAnsi="Arial" w:cs="Arial"/>
                <w:color w:val="000000"/>
                <w:spacing w:val="3"/>
                <w:sz w:val="24"/>
                <w:szCs w:val="24"/>
                <w:shd w:val="clear" w:color="auto" w:fill="FFFFFF"/>
              </w:rPr>
              <w:t xml:space="preserve"> района Курской области</w:t>
            </w:r>
          </w:p>
        </w:tc>
        <w:tc>
          <w:tcPr>
            <w:tcW w:w="1993"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w:t>
            </w:r>
          </w:p>
        </w:tc>
        <w:tc>
          <w:tcPr>
            <w:tcW w:w="1549"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100</w:t>
            </w:r>
          </w:p>
        </w:tc>
        <w:tc>
          <w:tcPr>
            <w:tcW w:w="1701"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100</w:t>
            </w:r>
          </w:p>
        </w:tc>
        <w:tc>
          <w:tcPr>
            <w:tcW w:w="1637"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100</w:t>
            </w:r>
          </w:p>
        </w:tc>
      </w:tr>
      <w:tr w:rsidR="0063530C" w:rsidRPr="0063530C" w:rsidTr="00AD6EBD">
        <w:tc>
          <w:tcPr>
            <w:tcW w:w="988"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4</w:t>
            </w:r>
          </w:p>
        </w:tc>
        <w:tc>
          <w:tcPr>
            <w:tcW w:w="6918" w:type="dxa"/>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color w:val="000000"/>
                <w:spacing w:val="3"/>
                <w:sz w:val="24"/>
                <w:szCs w:val="24"/>
                <w:shd w:val="clear" w:color="auto" w:fill="FFFFFF"/>
              </w:rPr>
              <w:t>уровень выполнения бюджетных обязательств по материально</w:t>
            </w:r>
            <w:r w:rsidRPr="0063530C">
              <w:rPr>
                <w:rFonts w:ascii="Arial" w:hAnsi="Arial" w:cs="Arial"/>
                <w:color w:val="000000"/>
                <w:spacing w:val="3"/>
                <w:sz w:val="24"/>
                <w:szCs w:val="24"/>
                <w:shd w:val="clear" w:color="auto" w:fill="FFFFFF"/>
              </w:rPr>
              <w:softHyphen/>
              <w:t xml:space="preserve">-техническому обеспечению </w:t>
            </w:r>
            <w:r w:rsidRPr="0063530C">
              <w:rPr>
                <w:rFonts w:ascii="Arial" w:hAnsi="Arial" w:cs="Arial"/>
                <w:color w:val="000000"/>
                <w:spacing w:val="3"/>
                <w:sz w:val="24"/>
                <w:szCs w:val="24"/>
                <w:shd w:val="clear" w:color="auto" w:fill="FFFFFF"/>
              </w:rPr>
              <w:lastRenderedPageBreak/>
              <w:t xml:space="preserve">муниципальной службы </w:t>
            </w:r>
            <w:proofErr w:type="spellStart"/>
            <w:r w:rsidRPr="0063530C">
              <w:rPr>
                <w:rFonts w:ascii="Arial" w:hAnsi="Arial" w:cs="Arial"/>
                <w:color w:val="000000"/>
                <w:spacing w:val="3"/>
                <w:sz w:val="24"/>
                <w:szCs w:val="24"/>
                <w:shd w:val="clear" w:color="auto" w:fill="FFFFFF"/>
              </w:rPr>
              <w:t>Комаровского</w:t>
            </w:r>
            <w:proofErr w:type="spellEnd"/>
            <w:r w:rsidRPr="0063530C">
              <w:rPr>
                <w:rFonts w:ascii="Arial" w:hAnsi="Arial" w:cs="Arial"/>
                <w:color w:val="000000"/>
                <w:spacing w:val="3"/>
                <w:sz w:val="24"/>
                <w:szCs w:val="24"/>
                <w:shd w:val="clear" w:color="auto" w:fill="FFFFFF"/>
              </w:rPr>
              <w:t xml:space="preserve"> сельсовета </w:t>
            </w:r>
            <w:proofErr w:type="spellStart"/>
            <w:r w:rsidRPr="0063530C">
              <w:rPr>
                <w:rFonts w:ascii="Arial" w:hAnsi="Arial" w:cs="Arial"/>
                <w:color w:val="000000"/>
                <w:spacing w:val="3"/>
                <w:sz w:val="24"/>
                <w:szCs w:val="24"/>
                <w:shd w:val="clear" w:color="auto" w:fill="FFFFFF"/>
              </w:rPr>
              <w:t>Кореневского</w:t>
            </w:r>
            <w:proofErr w:type="spellEnd"/>
            <w:r w:rsidRPr="0063530C">
              <w:rPr>
                <w:rFonts w:ascii="Arial" w:hAnsi="Arial" w:cs="Arial"/>
                <w:color w:val="000000"/>
                <w:spacing w:val="3"/>
                <w:sz w:val="24"/>
                <w:szCs w:val="24"/>
                <w:shd w:val="clear" w:color="auto" w:fill="FFFFFF"/>
              </w:rPr>
              <w:t xml:space="preserve"> района Курской области по отношению к запланированным пока</w:t>
            </w:r>
            <w:r w:rsidRPr="0063530C">
              <w:rPr>
                <w:rFonts w:ascii="Arial" w:hAnsi="Arial" w:cs="Arial"/>
                <w:color w:val="000000"/>
                <w:spacing w:val="3"/>
                <w:sz w:val="24"/>
                <w:szCs w:val="24"/>
                <w:shd w:val="clear" w:color="auto" w:fill="FFFFFF"/>
              </w:rPr>
              <w:softHyphen/>
              <w:t>зателям</w:t>
            </w:r>
          </w:p>
        </w:tc>
        <w:tc>
          <w:tcPr>
            <w:tcW w:w="1993"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lastRenderedPageBreak/>
              <w:t>%</w:t>
            </w:r>
          </w:p>
        </w:tc>
        <w:tc>
          <w:tcPr>
            <w:tcW w:w="1549" w:type="dxa"/>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71</w:t>
            </w:r>
          </w:p>
        </w:tc>
        <w:tc>
          <w:tcPr>
            <w:tcW w:w="1701" w:type="dxa"/>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82</w:t>
            </w:r>
          </w:p>
        </w:tc>
        <w:tc>
          <w:tcPr>
            <w:tcW w:w="1637" w:type="dxa"/>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91</w:t>
            </w:r>
          </w:p>
        </w:tc>
      </w:tr>
    </w:tbl>
    <w:p w:rsidR="0063530C" w:rsidRPr="00A377B4"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Pr="0063530C" w:rsidRDefault="0063530C" w:rsidP="0063530C">
      <w:pPr>
        <w:ind w:left="8800"/>
        <w:jc w:val="right"/>
        <w:rPr>
          <w:rFonts w:ascii="Arial" w:hAnsi="Arial" w:cs="Arial"/>
          <w:sz w:val="24"/>
          <w:szCs w:val="24"/>
        </w:rPr>
      </w:pPr>
      <w:r w:rsidRPr="0063530C">
        <w:rPr>
          <w:rFonts w:ascii="Arial" w:hAnsi="Arial" w:cs="Arial"/>
          <w:sz w:val="24"/>
          <w:szCs w:val="24"/>
        </w:rPr>
        <w:lastRenderedPageBreak/>
        <w:t>Приложение № 2</w:t>
      </w:r>
    </w:p>
    <w:p w:rsidR="0063530C" w:rsidRPr="0063530C" w:rsidRDefault="0063530C" w:rsidP="0063530C">
      <w:pPr>
        <w:ind w:left="8800"/>
        <w:jc w:val="right"/>
        <w:rPr>
          <w:rFonts w:ascii="Arial" w:hAnsi="Arial" w:cs="Arial"/>
          <w:sz w:val="24"/>
          <w:szCs w:val="24"/>
        </w:rPr>
      </w:pPr>
      <w:r w:rsidRPr="0063530C">
        <w:rPr>
          <w:rFonts w:ascii="Arial" w:hAnsi="Arial" w:cs="Arial"/>
          <w:sz w:val="24"/>
          <w:szCs w:val="24"/>
        </w:rPr>
        <w:t xml:space="preserve">к муниципальной программе </w:t>
      </w:r>
    </w:p>
    <w:p w:rsidR="0063530C" w:rsidRPr="0063530C" w:rsidRDefault="0063530C" w:rsidP="0063530C">
      <w:pPr>
        <w:ind w:left="8800"/>
        <w:jc w:val="right"/>
        <w:rPr>
          <w:rFonts w:ascii="Arial" w:hAnsi="Arial" w:cs="Arial"/>
          <w:sz w:val="24"/>
          <w:szCs w:val="24"/>
        </w:rPr>
      </w:pP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w:t>
      </w:r>
    </w:p>
    <w:p w:rsidR="0063530C" w:rsidRPr="0063530C" w:rsidRDefault="0063530C" w:rsidP="0063530C">
      <w:pPr>
        <w:ind w:left="8800"/>
        <w:jc w:val="right"/>
        <w:rPr>
          <w:rFonts w:ascii="Arial" w:hAnsi="Arial" w:cs="Arial"/>
          <w:sz w:val="24"/>
          <w:szCs w:val="24"/>
        </w:rPr>
      </w:pPr>
      <w:r w:rsidRPr="0063530C">
        <w:rPr>
          <w:rFonts w:ascii="Arial" w:hAnsi="Arial" w:cs="Arial"/>
          <w:sz w:val="24"/>
          <w:szCs w:val="24"/>
        </w:rPr>
        <w:t>Курской области</w:t>
      </w:r>
    </w:p>
    <w:p w:rsidR="0063530C" w:rsidRPr="0063530C" w:rsidRDefault="0063530C" w:rsidP="0063530C">
      <w:pPr>
        <w:ind w:left="8800"/>
        <w:jc w:val="right"/>
        <w:rPr>
          <w:rFonts w:ascii="Arial" w:hAnsi="Arial" w:cs="Arial"/>
          <w:sz w:val="24"/>
          <w:szCs w:val="24"/>
        </w:rPr>
      </w:pPr>
      <w:r w:rsidRPr="0063530C">
        <w:rPr>
          <w:rFonts w:ascii="Arial" w:hAnsi="Arial" w:cs="Arial"/>
          <w:sz w:val="24"/>
          <w:szCs w:val="24"/>
        </w:rPr>
        <w:t>«Развитие муниципальной службы в муниципальном образовании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p>
    <w:p w:rsidR="0063530C" w:rsidRPr="00A377B4" w:rsidRDefault="0063530C" w:rsidP="0063530C">
      <w:pPr>
        <w:widowControl w:val="0"/>
        <w:jc w:val="center"/>
        <w:rPr>
          <w:rFonts w:ascii="Arial" w:hAnsi="Arial" w:cs="Arial"/>
          <w:b/>
        </w:rPr>
      </w:pPr>
    </w:p>
    <w:p w:rsidR="0063530C" w:rsidRPr="0063530C" w:rsidRDefault="0063530C" w:rsidP="0063530C">
      <w:pPr>
        <w:widowControl w:val="0"/>
        <w:jc w:val="center"/>
        <w:rPr>
          <w:rFonts w:ascii="Arial" w:hAnsi="Arial" w:cs="Arial"/>
          <w:b/>
          <w:sz w:val="32"/>
          <w:szCs w:val="32"/>
        </w:rPr>
      </w:pPr>
      <w:r w:rsidRPr="0063530C">
        <w:rPr>
          <w:rFonts w:ascii="Arial" w:hAnsi="Arial" w:cs="Arial"/>
          <w:b/>
          <w:sz w:val="32"/>
          <w:szCs w:val="32"/>
        </w:rPr>
        <w:t>Перечень</w:t>
      </w:r>
    </w:p>
    <w:p w:rsidR="0063530C" w:rsidRPr="00A377B4" w:rsidRDefault="0063530C" w:rsidP="0063530C">
      <w:pPr>
        <w:widowControl w:val="0"/>
        <w:jc w:val="center"/>
        <w:rPr>
          <w:b/>
          <w:sz w:val="24"/>
          <w:szCs w:val="24"/>
        </w:rPr>
      </w:pPr>
      <w:r w:rsidRPr="0063530C">
        <w:rPr>
          <w:rFonts w:ascii="Arial" w:hAnsi="Arial" w:cs="Arial"/>
          <w:b/>
          <w:sz w:val="32"/>
          <w:szCs w:val="32"/>
        </w:rPr>
        <w:t xml:space="preserve">основных мероприятий муниципальной программы </w:t>
      </w:r>
      <w:proofErr w:type="spellStart"/>
      <w:r w:rsidRPr="0063530C">
        <w:rPr>
          <w:rFonts w:ascii="Arial" w:hAnsi="Arial" w:cs="Arial"/>
          <w:b/>
          <w:sz w:val="32"/>
          <w:szCs w:val="32"/>
        </w:rPr>
        <w:t>Комаровского</w:t>
      </w:r>
      <w:proofErr w:type="spellEnd"/>
      <w:r w:rsidRPr="0063530C">
        <w:rPr>
          <w:rFonts w:ascii="Arial" w:hAnsi="Arial" w:cs="Arial"/>
          <w:b/>
          <w:sz w:val="32"/>
          <w:szCs w:val="32"/>
        </w:rPr>
        <w:t xml:space="preserve"> сельсовета </w:t>
      </w:r>
      <w:proofErr w:type="spellStart"/>
      <w:r w:rsidRPr="0063530C">
        <w:rPr>
          <w:rFonts w:ascii="Arial" w:hAnsi="Arial" w:cs="Arial"/>
          <w:b/>
          <w:sz w:val="32"/>
          <w:szCs w:val="32"/>
        </w:rPr>
        <w:t>Кореневского</w:t>
      </w:r>
      <w:proofErr w:type="spellEnd"/>
      <w:r w:rsidRPr="0063530C">
        <w:rPr>
          <w:rFonts w:ascii="Arial" w:hAnsi="Arial" w:cs="Arial"/>
          <w:b/>
          <w:sz w:val="32"/>
          <w:szCs w:val="32"/>
        </w:rPr>
        <w:t xml:space="preserve"> района Курской области  «Развитие муниципальной службы  в муниципальном образовании «</w:t>
      </w:r>
      <w:proofErr w:type="spellStart"/>
      <w:r w:rsidRPr="0063530C">
        <w:rPr>
          <w:rFonts w:ascii="Arial" w:hAnsi="Arial" w:cs="Arial"/>
          <w:b/>
          <w:sz w:val="32"/>
          <w:szCs w:val="32"/>
        </w:rPr>
        <w:t>Комаровский</w:t>
      </w:r>
      <w:proofErr w:type="spellEnd"/>
      <w:r w:rsidRPr="0063530C">
        <w:rPr>
          <w:rFonts w:ascii="Arial" w:hAnsi="Arial" w:cs="Arial"/>
          <w:b/>
          <w:sz w:val="32"/>
          <w:szCs w:val="32"/>
        </w:rPr>
        <w:t xml:space="preserve"> сельсовет» </w:t>
      </w:r>
      <w:proofErr w:type="spellStart"/>
      <w:r w:rsidRPr="0063530C">
        <w:rPr>
          <w:rFonts w:ascii="Arial" w:hAnsi="Arial" w:cs="Arial"/>
          <w:b/>
          <w:sz w:val="32"/>
          <w:szCs w:val="32"/>
        </w:rPr>
        <w:t>Кореневского</w:t>
      </w:r>
      <w:proofErr w:type="spellEnd"/>
      <w:r w:rsidRPr="0063530C">
        <w:rPr>
          <w:rFonts w:ascii="Arial" w:hAnsi="Arial" w:cs="Arial"/>
          <w:b/>
          <w:sz w:val="32"/>
          <w:szCs w:val="32"/>
        </w:rPr>
        <w:t xml:space="preserve"> района Курской области»</w:t>
      </w:r>
    </w:p>
    <w:p w:rsidR="0063530C" w:rsidRPr="00A377B4" w:rsidRDefault="0063530C" w:rsidP="0063530C">
      <w:pPr>
        <w:widowControl w:val="0"/>
        <w:ind w:firstLine="702"/>
        <w:jc w:val="both"/>
        <w:rPr>
          <w:rFonts w:ascii="Arial" w:hAnsi="Arial" w:cs="Arial"/>
          <w:sz w:val="32"/>
          <w:szCs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2266"/>
        <w:gridCol w:w="1889"/>
        <w:gridCol w:w="1471"/>
        <w:gridCol w:w="1471"/>
        <w:gridCol w:w="2225"/>
        <w:gridCol w:w="2274"/>
        <w:gridCol w:w="2154"/>
      </w:tblGrid>
      <w:tr w:rsidR="0063530C" w:rsidRPr="0063530C" w:rsidTr="00AD6EBD">
        <w:trPr>
          <w:trHeight w:val="955"/>
        </w:trPr>
        <w:tc>
          <w:tcPr>
            <w:tcW w:w="184" w:type="pct"/>
            <w:vMerge w:val="restart"/>
          </w:tcPr>
          <w:p w:rsidR="0063530C" w:rsidRPr="0063530C" w:rsidRDefault="0063530C" w:rsidP="00AD6EBD">
            <w:pPr>
              <w:widowControl w:val="0"/>
              <w:shd w:val="clear" w:color="auto" w:fill="FFFFFF"/>
              <w:jc w:val="center"/>
              <w:rPr>
                <w:rFonts w:ascii="Arial" w:hAnsi="Arial" w:cs="Arial"/>
                <w:spacing w:val="1"/>
                <w:sz w:val="24"/>
                <w:szCs w:val="24"/>
              </w:rPr>
            </w:pPr>
          </w:p>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 xml:space="preserve">№ </w:t>
            </w:r>
            <w:proofErr w:type="gramStart"/>
            <w:r w:rsidRPr="0063530C">
              <w:rPr>
                <w:rFonts w:ascii="Arial" w:hAnsi="Arial" w:cs="Arial"/>
                <w:spacing w:val="1"/>
                <w:sz w:val="24"/>
                <w:szCs w:val="24"/>
              </w:rPr>
              <w:t>п</w:t>
            </w:r>
            <w:proofErr w:type="gramEnd"/>
            <w:r w:rsidRPr="0063530C">
              <w:rPr>
                <w:rFonts w:ascii="Arial" w:hAnsi="Arial" w:cs="Arial"/>
                <w:spacing w:val="1"/>
                <w:sz w:val="24"/>
                <w:szCs w:val="24"/>
              </w:rPr>
              <w:t>/п</w:t>
            </w:r>
          </w:p>
        </w:tc>
        <w:tc>
          <w:tcPr>
            <w:tcW w:w="766" w:type="pct"/>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Номер и наименование основного мероприятия</w:t>
            </w:r>
          </w:p>
        </w:tc>
        <w:tc>
          <w:tcPr>
            <w:tcW w:w="631" w:type="pct"/>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Ответственный исполнитель</w:t>
            </w:r>
          </w:p>
        </w:tc>
        <w:tc>
          <w:tcPr>
            <w:tcW w:w="997" w:type="pct"/>
            <w:gridSpan w:val="2"/>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Срок реализации</w:t>
            </w:r>
          </w:p>
        </w:tc>
        <w:tc>
          <w:tcPr>
            <w:tcW w:w="967" w:type="pct"/>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Ожидаемый непосредственный результат (краткое описание)</w:t>
            </w:r>
          </w:p>
        </w:tc>
        <w:tc>
          <w:tcPr>
            <w:tcW w:w="750" w:type="pct"/>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 xml:space="preserve">Последствия </w:t>
            </w:r>
            <w:proofErr w:type="spellStart"/>
            <w:r w:rsidRPr="0063530C">
              <w:rPr>
                <w:rFonts w:ascii="Arial" w:hAnsi="Arial" w:cs="Arial"/>
                <w:spacing w:val="1"/>
                <w:sz w:val="24"/>
                <w:szCs w:val="24"/>
              </w:rPr>
              <w:t>нереализации</w:t>
            </w:r>
            <w:proofErr w:type="spellEnd"/>
            <w:r w:rsidRPr="0063530C">
              <w:rPr>
                <w:rFonts w:ascii="Arial" w:hAnsi="Arial" w:cs="Arial"/>
                <w:spacing w:val="1"/>
                <w:sz w:val="24"/>
                <w:szCs w:val="24"/>
              </w:rPr>
              <w:t xml:space="preserve"> основного мероприятия</w:t>
            </w:r>
          </w:p>
        </w:tc>
        <w:tc>
          <w:tcPr>
            <w:tcW w:w="705" w:type="pct"/>
            <w:vMerge w:val="restart"/>
          </w:tcPr>
          <w:p w:rsidR="0063530C" w:rsidRPr="0063530C" w:rsidRDefault="0063530C" w:rsidP="00AD6EBD">
            <w:pPr>
              <w:widowControl w:val="0"/>
              <w:shd w:val="clear" w:color="auto" w:fill="FFFFFF"/>
              <w:autoSpaceDE w:val="0"/>
              <w:autoSpaceDN w:val="0"/>
              <w:adjustRightInd w:val="0"/>
              <w:jc w:val="center"/>
              <w:rPr>
                <w:rFonts w:ascii="Arial" w:hAnsi="Arial" w:cs="Arial"/>
                <w:spacing w:val="1"/>
                <w:sz w:val="24"/>
                <w:szCs w:val="24"/>
              </w:rPr>
            </w:pPr>
            <w:r w:rsidRPr="0063530C">
              <w:rPr>
                <w:rFonts w:ascii="Arial" w:hAnsi="Arial" w:cs="Arial"/>
                <w:spacing w:val="1"/>
                <w:sz w:val="24"/>
                <w:szCs w:val="24"/>
              </w:rPr>
              <w:t>Связь с показателями муниципальной программы</w:t>
            </w:r>
          </w:p>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(подпрограммы)</w:t>
            </w:r>
          </w:p>
        </w:tc>
      </w:tr>
      <w:tr w:rsidR="0063530C" w:rsidRPr="0063530C" w:rsidTr="00AD6EBD">
        <w:trPr>
          <w:trHeight w:val="550"/>
        </w:trPr>
        <w:tc>
          <w:tcPr>
            <w:tcW w:w="184" w:type="pct"/>
            <w:vMerge/>
          </w:tcPr>
          <w:p w:rsidR="0063530C" w:rsidRPr="0063530C" w:rsidRDefault="0063530C" w:rsidP="00AD6EBD">
            <w:pPr>
              <w:widowControl w:val="0"/>
              <w:shd w:val="clear" w:color="auto" w:fill="FFFFFF"/>
              <w:jc w:val="center"/>
              <w:rPr>
                <w:rFonts w:ascii="Arial" w:hAnsi="Arial" w:cs="Arial"/>
                <w:spacing w:val="1"/>
                <w:sz w:val="24"/>
                <w:szCs w:val="24"/>
              </w:rPr>
            </w:pPr>
          </w:p>
        </w:tc>
        <w:tc>
          <w:tcPr>
            <w:tcW w:w="766" w:type="pct"/>
            <w:vMerge/>
          </w:tcPr>
          <w:p w:rsidR="0063530C" w:rsidRPr="0063530C" w:rsidRDefault="0063530C" w:rsidP="00AD6EBD">
            <w:pPr>
              <w:widowControl w:val="0"/>
              <w:shd w:val="clear" w:color="auto" w:fill="FFFFFF"/>
              <w:jc w:val="center"/>
              <w:rPr>
                <w:rFonts w:ascii="Arial" w:hAnsi="Arial" w:cs="Arial"/>
                <w:spacing w:val="1"/>
                <w:sz w:val="24"/>
                <w:szCs w:val="24"/>
              </w:rPr>
            </w:pPr>
          </w:p>
        </w:tc>
        <w:tc>
          <w:tcPr>
            <w:tcW w:w="631" w:type="pct"/>
            <w:vMerge/>
          </w:tcPr>
          <w:p w:rsidR="0063530C" w:rsidRPr="0063530C" w:rsidRDefault="0063530C" w:rsidP="00AD6EBD">
            <w:pPr>
              <w:widowControl w:val="0"/>
              <w:shd w:val="clear" w:color="auto" w:fill="FFFFFF"/>
              <w:jc w:val="center"/>
              <w:rPr>
                <w:rFonts w:ascii="Arial" w:hAnsi="Arial" w:cs="Arial"/>
                <w:spacing w:val="1"/>
                <w:sz w:val="24"/>
                <w:szCs w:val="24"/>
              </w:rPr>
            </w:pPr>
          </w:p>
        </w:tc>
        <w:tc>
          <w:tcPr>
            <w:tcW w:w="471"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Начало реализации</w:t>
            </w:r>
          </w:p>
        </w:tc>
        <w:tc>
          <w:tcPr>
            <w:tcW w:w="525"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Окончание реализации</w:t>
            </w:r>
          </w:p>
        </w:tc>
        <w:tc>
          <w:tcPr>
            <w:tcW w:w="967" w:type="pct"/>
            <w:vMerge/>
          </w:tcPr>
          <w:p w:rsidR="0063530C" w:rsidRPr="0063530C" w:rsidRDefault="0063530C" w:rsidP="00AD6EBD">
            <w:pPr>
              <w:widowControl w:val="0"/>
              <w:shd w:val="clear" w:color="auto" w:fill="FFFFFF"/>
              <w:jc w:val="center"/>
              <w:rPr>
                <w:rFonts w:ascii="Arial" w:hAnsi="Arial" w:cs="Arial"/>
                <w:spacing w:val="1"/>
                <w:sz w:val="24"/>
                <w:szCs w:val="24"/>
              </w:rPr>
            </w:pPr>
          </w:p>
        </w:tc>
        <w:tc>
          <w:tcPr>
            <w:tcW w:w="750" w:type="pct"/>
            <w:vMerge/>
          </w:tcPr>
          <w:p w:rsidR="0063530C" w:rsidRPr="0063530C" w:rsidRDefault="0063530C" w:rsidP="00AD6EBD">
            <w:pPr>
              <w:widowControl w:val="0"/>
              <w:shd w:val="clear" w:color="auto" w:fill="FFFFFF"/>
              <w:jc w:val="center"/>
              <w:rPr>
                <w:rFonts w:ascii="Arial" w:hAnsi="Arial" w:cs="Arial"/>
                <w:spacing w:val="1"/>
                <w:sz w:val="24"/>
                <w:szCs w:val="24"/>
              </w:rPr>
            </w:pPr>
          </w:p>
        </w:tc>
        <w:tc>
          <w:tcPr>
            <w:tcW w:w="705" w:type="pct"/>
            <w:vMerge/>
          </w:tcPr>
          <w:p w:rsidR="0063530C" w:rsidRPr="0063530C" w:rsidRDefault="0063530C" w:rsidP="00AD6EBD">
            <w:pPr>
              <w:widowControl w:val="0"/>
              <w:shd w:val="clear" w:color="auto" w:fill="FFFFFF"/>
              <w:autoSpaceDE w:val="0"/>
              <w:autoSpaceDN w:val="0"/>
              <w:adjustRightInd w:val="0"/>
              <w:jc w:val="center"/>
              <w:rPr>
                <w:rFonts w:ascii="Arial" w:hAnsi="Arial" w:cs="Arial"/>
                <w:spacing w:val="1"/>
                <w:sz w:val="24"/>
                <w:szCs w:val="24"/>
              </w:rPr>
            </w:pPr>
          </w:p>
        </w:tc>
      </w:tr>
      <w:tr w:rsidR="0063530C" w:rsidRPr="0063530C" w:rsidTr="00AD6EBD">
        <w:tc>
          <w:tcPr>
            <w:tcW w:w="184" w:type="pct"/>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1</w:t>
            </w:r>
          </w:p>
        </w:tc>
        <w:tc>
          <w:tcPr>
            <w:tcW w:w="766" w:type="pct"/>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2</w:t>
            </w:r>
          </w:p>
        </w:tc>
        <w:tc>
          <w:tcPr>
            <w:tcW w:w="631" w:type="pct"/>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3</w:t>
            </w:r>
          </w:p>
        </w:tc>
        <w:tc>
          <w:tcPr>
            <w:tcW w:w="471" w:type="pct"/>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4</w:t>
            </w:r>
          </w:p>
        </w:tc>
        <w:tc>
          <w:tcPr>
            <w:tcW w:w="525" w:type="pct"/>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5</w:t>
            </w:r>
          </w:p>
        </w:tc>
        <w:tc>
          <w:tcPr>
            <w:tcW w:w="967" w:type="pct"/>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6</w:t>
            </w:r>
          </w:p>
        </w:tc>
        <w:tc>
          <w:tcPr>
            <w:tcW w:w="750" w:type="pct"/>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7</w:t>
            </w:r>
          </w:p>
        </w:tc>
        <w:tc>
          <w:tcPr>
            <w:tcW w:w="705" w:type="pct"/>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8</w:t>
            </w:r>
          </w:p>
        </w:tc>
      </w:tr>
      <w:tr w:rsidR="0063530C" w:rsidRPr="0063530C" w:rsidTr="00AD6EBD">
        <w:tc>
          <w:tcPr>
            <w:tcW w:w="5000" w:type="pct"/>
            <w:gridSpan w:val="8"/>
            <w:tcBorders>
              <w:left w:val="nil"/>
              <w:right w:val="nil"/>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 xml:space="preserve">Муниципальная программа </w:t>
            </w:r>
            <w:proofErr w:type="spellStart"/>
            <w:r w:rsidRPr="0063530C">
              <w:rPr>
                <w:rFonts w:ascii="Arial" w:hAnsi="Arial" w:cs="Arial"/>
                <w:spacing w:val="1"/>
                <w:sz w:val="24"/>
                <w:szCs w:val="24"/>
              </w:rPr>
              <w:t>Комаровского</w:t>
            </w:r>
            <w:proofErr w:type="spellEnd"/>
            <w:r w:rsidRPr="0063530C">
              <w:rPr>
                <w:rFonts w:ascii="Arial" w:hAnsi="Arial" w:cs="Arial"/>
                <w:spacing w:val="1"/>
                <w:sz w:val="24"/>
                <w:szCs w:val="24"/>
              </w:rPr>
              <w:t xml:space="preserve"> сельсовета </w:t>
            </w:r>
            <w:proofErr w:type="spellStart"/>
            <w:r w:rsidRPr="0063530C">
              <w:rPr>
                <w:rFonts w:ascii="Arial" w:hAnsi="Arial" w:cs="Arial"/>
                <w:spacing w:val="1"/>
                <w:sz w:val="24"/>
                <w:szCs w:val="24"/>
              </w:rPr>
              <w:t>Кореневского</w:t>
            </w:r>
            <w:proofErr w:type="spellEnd"/>
            <w:r w:rsidRPr="0063530C">
              <w:rPr>
                <w:rFonts w:ascii="Arial" w:hAnsi="Arial" w:cs="Arial"/>
                <w:spacing w:val="1"/>
                <w:sz w:val="24"/>
                <w:szCs w:val="24"/>
              </w:rPr>
              <w:t xml:space="preserve"> района Курской области</w:t>
            </w:r>
          </w:p>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«Развитие муниципальной службы  в муниципальном образовании «</w:t>
            </w:r>
            <w:proofErr w:type="spellStart"/>
            <w:r w:rsidRPr="0063530C">
              <w:rPr>
                <w:rFonts w:ascii="Arial" w:hAnsi="Arial" w:cs="Arial"/>
                <w:spacing w:val="1"/>
                <w:sz w:val="24"/>
                <w:szCs w:val="24"/>
              </w:rPr>
              <w:t>Комаровский</w:t>
            </w:r>
            <w:proofErr w:type="spellEnd"/>
            <w:r w:rsidRPr="0063530C">
              <w:rPr>
                <w:rFonts w:ascii="Arial" w:hAnsi="Arial" w:cs="Arial"/>
                <w:spacing w:val="1"/>
                <w:sz w:val="24"/>
                <w:szCs w:val="24"/>
              </w:rPr>
              <w:t xml:space="preserve"> сельсовет» </w:t>
            </w:r>
            <w:proofErr w:type="spellStart"/>
            <w:r w:rsidRPr="0063530C">
              <w:rPr>
                <w:rFonts w:ascii="Arial" w:hAnsi="Arial" w:cs="Arial"/>
                <w:spacing w:val="1"/>
                <w:sz w:val="24"/>
                <w:szCs w:val="24"/>
              </w:rPr>
              <w:t>Кореневского</w:t>
            </w:r>
            <w:proofErr w:type="spellEnd"/>
            <w:r w:rsidRPr="0063530C">
              <w:rPr>
                <w:rFonts w:ascii="Arial" w:hAnsi="Arial" w:cs="Arial"/>
                <w:spacing w:val="1"/>
                <w:sz w:val="24"/>
                <w:szCs w:val="24"/>
              </w:rPr>
              <w:t xml:space="preserve"> района Курской области»</w:t>
            </w:r>
          </w:p>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Подпрограмма «Реализация  мероприятий  направленных  на развитие  муниципальной  службы  в муниципальном образовании  «</w:t>
            </w:r>
            <w:proofErr w:type="spellStart"/>
            <w:r w:rsidRPr="0063530C">
              <w:rPr>
                <w:rFonts w:ascii="Arial" w:hAnsi="Arial" w:cs="Arial"/>
                <w:spacing w:val="1"/>
                <w:sz w:val="24"/>
                <w:szCs w:val="24"/>
              </w:rPr>
              <w:t>Комаровский</w:t>
            </w:r>
            <w:proofErr w:type="spellEnd"/>
            <w:r w:rsidRPr="0063530C">
              <w:rPr>
                <w:rFonts w:ascii="Arial" w:hAnsi="Arial" w:cs="Arial"/>
                <w:spacing w:val="1"/>
                <w:sz w:val="24"/>
                <w:szCs w:val="24"/>
              </w:rPr>
              <w:t xml:space="preserve">  сельсовет» </w:t>
            </w:r>
            <w:proofErr w:type="spellStart"/>
            <w:r w:rsidRPr="0063530C">
              <w:rPr>
                <w:rFonts w:ascii="Arial" w:hAnsi="Arial" w:cs="Arial"/>
                <w:spacing w:val="1"/>
                <w:sz w:val="24"/>
                <w:szCs w:val="24"/>
              </w:rPr>
              <w:t>Кореневского</w:t>
            </w:r>
            <w:proofErr w:type="spellEnd"/>
            <w:r w:rsidRPr="0063530C">
              <w:rPr>
                <w:rFonts w:ascii="Arial" w:hAnsi="Arial" w:cs="Arial"/>
                <w:spacing w:val="1"/>
                <w:sz w:val="24"/>
                <w:szCs w:val="24"/>
              </w:rPr>
              <w:t xml:space="preserve"> района Курской области»</w:t>
            </w:r>
            <w:r w:rsidRPr="0063530C">
              <w:rPr>
                <w:rFonts w:ascii="Arial" w:hAnsi="Arial" w:cs="Arial"/>
                <w:b/>
                <w:color w:val="000000"/>
                <w:spacing w:val="1"/>
                <w:sz w:val="24"/>
                <w:szCs w:val="24"/>
                <w:shd w:val="clear" w:color="auto" w:fill="FFFFFF"/>
              </w:rPr>
              <w:t xml:space="preserve"> </w:t>
            </w:r>
            <w:r w:rsidRPr="0063530C">
              <w:rPr>
                <w:rFonts w:ascii="Arial" w:hAnsi="Arial" w:cs="Arial"/>
                <w:b/>
                <w:spacing w:val="1"/>
                <w:sz w:val="24"/>
                <w:szCs w:val="24"/>
              </w:rPr>
              <w:t xml:space="preserve">  </w:t>
            </w:r>
          </w:p>
        </w:tc>
      </w:tr>
      <w:tr w:rsidR="00B92F84" w:rsidRPr="0063530C" w:rsidTr="00AD6EBD">
        <w:tc>
          <w:tcPr>
            <w:tcW w:w="184" w:type="pct"/>
          </w:tcPr>
          <w:p w:rsidR="00B92F84" w:rsidRPr="0063530C" w:rsidRDefault="00B92F84"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1</w:t>
            </w:r>
          </w:p>
        </w:tc>
        <w:tc>
          <w:tcPr>
            <w:tcW w:w="766" w:type="pct"/>
          </w:tcPr>
          <w:p w:rsidR="00B92F84" w:rsidRPr="0063530C" w:rsidRDefault="00B92F84" w:rsidP="00AD6EBD">
            <w:pPr>
              <w:widowControl w:val="0"/>
              <w:shd w:val="clear" w:color="auto" w:fill="FFFFFF"/>
              <w:autoSpaceDE w:val="0"/>
              <w:autoSpaceDN w:val="0"/>
              <w:adjustRightInd w:val="0"/>
              <w:jc w:val="both"/>
              <w:rPr>
                <w:rFonts w:ascii="Arial" w:hAnsi="Arial" w:cs="Arial"/>
                <w:color w:val="000000"/>
                <w:spacing w:val="3"/>
                <w:sz w:val="24"/>
                <w:szCs w:val="24"/>
                <w:shd w:val="clear" w:color="auto" w:fill="FFFFFF"/>
              </w:rPr>
            </w:pPr>
            <w:r>
              <w:rPr>
                <w:rFonts w:ascii="Arial" w:hAnsi="Arial" w:cs="Arial"/>
                <w:color w:val="000000"/>
                <w:spacing w:val="3"/>
                <w:sz w:val="24"/>
                <w:szCs w:val="24"/>
                <w:shd w:val="clear" w:color="auto" w:fill="FFFFFF"/>
              </w:rPr>
              <w:t xml:space="preserve">Содействие повышению квалификации муниципальных </w:t>
            </w:r>
            <w:r>
              <w:rPr>
                <w:rFonts w:ascii="Arial" w:hAnsi="Arial" w:cs="Arial"/>
                <w:color w:val="000000"/>
                <w:spacing w:val="3"/>
                <w:sz w:val="24"/>
                <w:szCs w:val="24"/>
                <w:shd w:val="clear" w:color="auto" w:fill="FFFFFF"/>
              </w:rPr>
              <w:lastRenderedPageBreak/>
              <w:t>служащих</w:t>
            </w:r>
          </w:p>
        </w:tc>
        <w:tc>
          <w:tcPr>
            <w:tcW w:w="631" w:type="pct"/>
          </w:tcPr>
          <w:p w:rsidR="00B92F84" w:rsidRPr="0063530C" w:rsidRDefault="00DA5A73" w:rsidP="00AD6EBD">
            <w:pPr>
              <w:widowControl w:val="0"/>
              <w:shd w:val="clear" w:color="auto" w:fill="FFFFFF"/>
              <w:jc w:val="both"/>
              <w:rPr>
                <w:rFonts w:ascii="Arial" w:hAnsi="Arial" w:cs="Arial"/>
                <w:spacing w:val="1"/>
                <w:sz w:val="24"/>
                <w:szCs w:val="24"/>
              </w:rPr>
            </w:pPr>
            <w:r w:rsidRPr="0063530C">
              <w:rPr>
                <w:rFonts w:ascii="Arial" w:hAnsi="Arial" w:cs="Arial"/>
                <w:spacing w:val="1"/>
                <w:sz w:val="24"/>
                <w:szCs w:val="24"/>
              </w:rPr>
              <w:lastRenderedPageBreak/>
              <w:t xml:space="preserve">Администрация </w:t>
            </w:r>
            <w:proofErr w:type="spellStart"/>
            <w:r w:rsidRPr="0063530C">
              <w:rPr>
                <w:rFonts w:ascii="Arial" w:hAnsi="Arial" w:cs="Arial"/>
                <w:spacing w:val="1"/>
                <w:sz w:val="24"/>
                <w:szCs w:val="24"/>
              </w:rPr>
              <w:t>Комаровского</w:t>
            </w:r>
            <w:proofErr w:type="spellEnd"/>
            <w:r w:rsidRPr="0063530C">
              <w:rPr>
                <w:rFonts w:ascii="Arial" w:hAnsi="Arial" w:cs="Arial"/>
                <w:spacing w:val="1"/>
                <w:sz w:val="24"/>
                <w:szCs w:val="24"/>
              </w:rPr>
              <w:t xml:space="preserve"> сельсовета  </w:t>
            </w:r>
            <w:proofErr w:type="spellStart"/>
            <w:r w:rsidRPr="0063530C">
              <w:rPr>
                <w:rFonts w:ascii="Arial" w:hAnsi="Arial" w:cs="Arial"/>
                <w:spacing w:val="1"/>
                <w:sz w:val="24"/>
                <w:szCs w:val="24"/>
              </w:rPr>
              <w:lastRenderedPageBreak/>
              <w:t>Кореневского</w:t>
            </w:r>
            <w:proofErr w:type="spellEnd"/>
            <w:r w:rsidRPr="0063530C">
              <w:rPr>
                <w:rFonts w:ascii="Arial" w:hAnsi="Arial" w:cs="Arial"/>
                <w:spacing w:val="1"/>
                <w:sz w:val="24"/>
                <w:szCs w:val="24"/>
              </w:rPr>
              <w:t xml:space="preserve"> района Курской области</w:t>
            </w:r>
          </w:p>
        </w:tc>
        <w:tc>
          <w:tcPr>
            <w:tcW w:w="471" w:type="pct"/>
          </w:tcPr>
          <w:p w:rsidR="00B92F84" w:rsidRDefault="00DA5A73"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lastRenderedPageBreak/>
              <w:t>2019 год</w:t>
            </w:r>
          </w:p>
        </w:tc>
        <w:tc>
          <w:tcPr>
            <w:tcW w:w="525" w:type="pct"/>
          </w:tcPr>
          <w:p w:rsidR="00B92F84" w:rsidRDefault="00DA5A73" w:rsidP="00AD6EBD">
            <w:pPr>
              <w:widowControl w:val="0"/>
              <w:shd w:val="clear" w:color="auto" w:fill="FFFFFF"/>
              <w:autoSpaceDE w:val="0"/>
              <w:autoSpaceDN w:val="0"/>
              <w:adjustRightInd w:val="0"/>
              <w:jc w:val="center"/>
              <w:rPr>
                <w:rFonts w:ascii="Arial" w:hAnsi="Arial" w:cs="Arial"/>
                <w:spacing w:val="1"/>
                <w:sz w:val="24"/>
                <w:szCs w:val="24"/>
              </w:rPr>
            </w:pPr>
            <w:r>
              <w:rPr>
                <w:rFonts w:ascii="Arial" w:hAnsi="Arial" w:cs="Arial"/>
                <w:spacing w:val="1"/>
                <w:sz w:val="24"/>
                <w:szCs w:val="24"/>
              </w:rPr>
              <w:t>2021 год</w:t>
            </w:r>
          </w:p>
        </w:tc>
        <w:tc>
          <w:tcPr>
            <w:tcW w:w="967" w:type="pct"/>
          </w:tcPr>
          <w:p w:rsidR="00DA5A73" w:rsidRPr="00DA5A73" w:rsidRDefault="00DA5A73" w:rsidP="00DA5A73">
            <w:pPr>
              <w:pStyle w:val="ConsPlusCell"/>
              <w:shd w:val="clear" w:color="auto" w:fill="FFFFFF"/>
              <w:jc w:val="both"/>
              <w:rPr>
                <w:spacing w:val="1"/>
                <w:sz w:val="24"/>
                <w:szCs w:val="24"/>
              </w:rPr>
            </w:pPr>
            <w:r w:rsidRPr="00DA5A73">
              <w:rPr>
                <w:spacing w:val="1"/>
                <w:sz w:val="24"/>
                <w:szCs w:val="24"/>
              </w:rPr>
              <w:t>- переподготовка</w:t>
            </w:r>
          </w:p>
          <w:p w:rsidR="00B92F84" w:rsidRPr="0063530C" w:rsidRDefault="00DA5A73" w:rsidP="00DA5A73">
            <w:pPr>
              <w:widowControl w:val="0"/>
              <w:shd w:val="clear" w:color="auto" w:fill="FFFFFF"/>
              <w:autoSpaceDE w:val="0"/>
              <w:autoSpaceDN w:val="0"/>
              <w:adjustRightInd w:val="0"/>
              <w:jc w:val="both"/>
              <w:rPr>
                <w:rFonts w:ascii="Arial" w:hAnsi="Arial" w:cs="Arial"/>
                <w:spacing w:val="1"/>
                <w:sz w:val="24"/>
                <w:szCs w:val="24"/>
              </w:rPr>
            </w:pPr>
            <w:r w:rsidRPr="00DA5A73">
              <w:rPr>
                <w:rFonts w:ascii="Arial" w:hAnsi="Arial" w:cs="Arial"/>
                <w:spacing w:val="1"/>
                <w:sz w:val="24"/>
                <w:szCs w:val="24"/>
              </w:rPr>
              <w:t xml:space="preserve"> и повышение квалификации 3 муниципальных </w:t>
            </w:r>
            <w:r w:rsidRPr="00DA5A73">
              <w:rPr>
                <w:rFonts w:ascii="Arial" w:hAnsi="Arial" w:cs="Arial"/>
                <w:spacing w:val="1"/>
                <w:sz w:val="24"/>
                <w:szCs w:val="24"/>
              </w:rPr>
              <w:lastRenderedPageBreak/>
              <w:t>служащих</w:t>
            </w:r>
          </w:p>
        </w:tc>
        <w:tc>
          <w:tcPr>
            <w:tcW w:w="750" w:type="pct"/>
          </w:tcPr>
          <w:p w:rsidR="00B92F84" w:rsidRPr="00DA5A73" w:rsidRDefault="00DA5A73" w:rsidP="00DA5A73">
            <w:pPr>
              <w:widowControl w:val="0"/>
              <w:shd w:val="clear" w:color="auto" w:fill="FFFFFF"/>
              <w:jc w:val="both"/>
              <w:rPr>
                <w:rFonts w:ascii="Arial" w:hAnsi="Arial" w:cs="Arial"/>
                <w:spacing w:val="1"/>
                <w:sz w:val="24"/>
                <w:szCs w:val="24"/>
              </w:rPr>
            </w:pPr>
            <w:r w:rsidRPr="00DA5A73">
              <w:rPr>
                <w:rFonts w:ascii="Arial" w:hAnsi="Arial" w:cs="Arial"/>
                <w:spacing w:val="1"/>
                <w:sz w:val="24"/>
                <w:szCs w:val="24"/>
              </w:rPr>
              <w:lastRenderedPageBreak/>
              <w:t xml:space="preserve">- снижение результативности профессиональной деятельности </w:t>
            </w:r>
            <w:r w:rsidRPr="00DA5A73">
              <w:rPr>
                <w:rFonts w:ascii="Arial" w:hAnsi="Arial" w:cs="Arial"/>
                <w:spacing w:val="1"/>
                <w:sz w:val="24"/>
                <w:szCs w:val="24"/>
              </w:rPr>
              <w:lastRenderedPageBreak/>
              <w:t>муниципальных служащих</w:t>
            </w:r>
          </w:p>
        </w:tc>
        <w:tc>
          <w:tcPr>
            <w:tcW w:w="705" w:type="pct"/>
          </w:tcPr>
          <w:p w:rsidR="00B92F84" w:rsidRPr="00DA5A73" w:rsidRDefault="00DA5A73" w:rsidP="00DA5A73">
            <w:pPr>
              <w:widowControl w:val="0"/>
              <w:shd w:val="clear" w:color="auto" w:fill="FFFFFF"/>
              <w:autoSpaceDE w:val="0"/>
              <w:autoSpaceDN w:val="0"/>
              <w:adjustRightInd w:val="0"/>
              <w:jc w:val="both"/>
              <w:rPr>
                <w:rFonts w:ascii="Arial" w:hAnsi="Arial" w:cs="Arial"/>
                <w:spacing w:val="1"/>
                <w:sz w:val="24"/>
                <w:szCs w:val="24"/>
              </w:rPr>
            </w:pPr>
            <w:r w:rsidRPr="00DA5A73">
              <w:rPr>
                <w:rFonts w:ascii="Arial" w:hAnsi="Arial" w:cs="Arial"/>
                <w:spacing w:val="1"/>
                <w:sz w:val="24"/>
                <w:szCs w:val="24"/>
              </w:rPr>
              <w:lastRenderedPageBreak/>
              <w:t xml:space="preserve">- количество муниципальных служащих, прошедших </w:t>
            </w:r>
            <w:r w:rsidRPr="00DA5A73">
              <w:rPr>
                <w:rFonts w:ascii="Arial" w:hAnsi="Arial" w:cs="Arial"/>
                <w:spacing w:val="1"/>
                <w:sz w:val="24"/>
                <w:szCs w:val="24"/>
              </w:rPr>
              <w:lastRenderedPageBreak/>
              <w:t>переподготовку и повышение квалификации</w:t>
            </w:r>
          </w:p>
        </w:tc>
      </w:tr>
      <w:tr w:rsidR="0063530C" w:rsidRPr="0063530C" w:rsidTr="00AD6EBD">
        <w:tc>
          <w:tcPr>
            <w:tcW w:w="184" w:type="pct"/>
          </w:tcPr>
          <w:p w:rsidR="0063530C" w:rsidRPr="0063530C" w:rsidRDefault="00B92F84"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lastRenderedPageBreak/>
              <w:t>2</w:t>
            </w:r>
          </w:p>
        </w:tc>
        <w:tc>
          <w:tcPr>
            <w:tcW w:w="766" w:type="pct"/>
          </w:tcPr>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color w:val="000000"/>
                <w:spacing w:val="3"/>
                <w:sz w:val="24"/>
                <w:szCs w:val="24"/>
                <w:shd w:val="clear" w:color="auto" w:fill="FFFFFF"/>
              </w:rPr>
              <w:t>Обеспечение материально-техническими ресурсами и информационно-коммуникационное сопровождение рабочих мест муниципальных слу</w:t>
            </w:r>
            <w:r w:rsidRPr="0063530C">
              <w:rPr>
                <w:rFonts w:ascii="Arial" w:hAnsi="Arial" w:cs="Arial"/>
                <w:color w:val="000000"/>
                <w:spacing w:val="3"/>
                <w:sz w:val="24"/>
                <w:szCs w:val="24"/>
                <w:shd w:val="clear" w:color="auto" w:fill="FFFFFF"/>
              </w:rPr>
              <w:softHyphen/>
              <w:t xml:space="preserve">жащих </w:t>
            </w:r>
            <w:proofErr w:type="spellStart"/>
            <w:r w:rsidRPr="0063530C">
              <w:rPr>
                <w:rFonts w:ascii="Arial" w:hAnsi="Arial" w:cs="Arial"/>
                <w:color w:val="000000"/>
                <w:spacing w:val="3"/>
                <w:sz w:val="24"/>
                <w:szCs w:val="24"/>
                <w:shd w:val="clear" w:color="auto" w:fill="FFFFFF"/>
              </w:rPr>
              <w:t>Комаровского</w:t>
            </w:r>
            <w:proofErr w:type="spellEnd"/>
            <w:r w:rsidRPr="0063530C">
              <w:rPr>
                <w:rFonts w:ascii="Arial" w:hAnsi="Arial" w:cs="Arial"/>
                <w:color w:val="000000"/>
                <w:spacing w:val="3"/>
                <w:sz w:val="24"/>
                <w:szCs w:val="24"/>
                <w:shd w:val="clear" w:color="auto" w:fill="FFFFFF"/>
              </w:rPr>
              <w:t xml:space="preserve">  сельсовета </w:t>
            </w:r>
            <w:proofErr w:type="spellStart"/>
            <w:r w:rsidRPr="0063530C">
              <w:rPr>
                <w:rFonts w:ascii="Arial" w:hAnsi="Arial" w:cs="Arial"/>
                <w:color w:val="000000"/>
                <w:spacing w:val="3"/>
                <w:sz w:val="24"/>
                <w:szCs w:val="24"/>
                <w:shd w:val="clear" w:color="auto" w:fill="FFFFFF"/>
              </w:rPr>
              <w:t>Кореневского</w:t>
            </w:r>
            <w:proofErr w:type="spellEnd"/>
            <w:r w:rsidRPr="0063530C">
              <w:rPr>
                <w:rFonts w:ascii="Arial" w:hAnsi="Arial" w:cs="Arial"/>
                <w:color w:val="000000"/>
                <w:spacing w:val="3"/>
                <w:sz w:val="24"/>
                <w:szCs w:val="24"/>
                <w:shd w:val="clear" w:color="auto" w:fill="FFFFFF"/>
              </w:rPr>
              <w:t xml:space="preserve"> района Курской области</w:t>
            </w:r>
          </w:p>
        </w:tc>
        <w:tc>
          <w:tcPr>
            <w:tcW w:w="631" w:type="pct"/>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spacing w:val="1"/>
                <w:sz w:val="24"/>
                <w:szCs w:val="24"/>
              </w:rPr>
              <w:t xml:space="preserve">Администрация </w:t>
            </w:r>
            <w:proofErr w:type="spellStart"/>
            <w:r w:rsidRPr="0063530C">
              <w:rPr>
                <w:rFonts w:ascii="Arial" w:hAnsi="Arial" w:cs="Arial"/>
                <w:spacing w:val="1"/>
                <w:sz w:val="24"/>
                <w:szCs w:val="24"/>
              </w:rPr>
              <w:t>Комаровского</w:t>
            </w:r>
            <w:proofErr w:type="spellEnd"/>
            <w:r w:rsidRPr="0063530C">
              <w:rPr>
                <w:rFonts w:ascii="Arial" w:hAnsi="Arial" w:cs="Arial"/>
                <w:spacing w:val="1"/>
                <w:sz w:val="24"/>
                <w:szCs w:val="24"/>
              </w:rPr>
              <w:t xml:space="preserve"> сельсовета  </w:t>
            </w:r>
            <w:proofErr w:type="spellStart"/>
            <w:r w:rsidRPr="0063530C">
              <w:rPr>
                <w:rFonts w:ascii="Arial" w:hAnsi="Arial" w:cs="Arial"/>
                <w:spacing w:val="1"/>
                <w:sz w:val="24"/>
                <w:szCs w:val="24"/>
              </w:rPr>
              <w:t>Кореневского</w:t>
            </w:r>
            <w:proofErr w:type="spellEnd"/>
            <w:r w:rsidRPr="0063530C">
              <w:rPr>
                <w:rFonts w:ascii="Arial" w:hAnsi="Arial" w:cs="Arial"/>
                <w:spacing w:val="1"/>
                <w:sz w:val="24"/>
                <w:szCs w:val="24"/>
              </w:rPr>
              <w:t xml:space="preserve"> района Курской области</w:t>
            </w:r>
          </w:p>
        </w:tc>
        <w:tc>
          <w:tcPr>
            <w:tcW w:w="471" w:type="pct"/>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2019</w:t>
            </w:r>
            <w:r w:rsidR="0063530C" w:rsidRPr="0063530C">
              <w:rPr>
                <w:rFonts w:ascii="Arial" w:hAnsi="Arial" w:cs="Arial"/>
                <w:spacing w:val="1"/>
                <w:sz w:val="24"/>
                <w:szCs w:val="24"/>
              </w:rPr>
              <w:t xml:space="preserve"> год</w:t>
            </w:r>
          </w:p>
        </w:tc>
        <w:tc>
          <w:tcPr>
            <w:tcW w:w="525" w:type="pct"/>
          </w:tcPr>
          <w:p w:rsidR="0063530C" w:rsidRPr="0063530C" w:rsidRDefault="009F5EAB" w:rsidP="00AD6EBD">
            <w:pPr>
              <w:widowControl w:val="0"/>
              <w:shd w:val="clear" w:color="auto" w:fill="FFFFFF"/>
              <w:autoSpaceDE w:val="0"/>
              <w:autoSpaceDN w:val="0"/>
              <w:adjustRightInd w:val="0"/>
              <w:jc w:val="center"/>
              <w:rPr>
                <w:rFonts w:ascii="Arial" w:hAnsi="Arial" w:cs="Arial"/>
                <w:spacing w:val="1"/>
                <w:sz w:val="24"/>
                <w:szCs w:val="24"/>
              </w:rPr>
            </w:pPr>
            <w:r>
              <w:rPr>
                <w:rFonts w:ascii="Arial" w:hAnsi="Arial" w:cs="Arial"/>
                <w:spacing w:val="1"/>
                <w:sz w:val="24"/>
                <w:szCs w:val="24"/>
              </w:rPr>
              <w:t>2021</w:t>
            </w:r>
            <w:r w:rsidR="0063530C" w:rsidRPr="0063530C">
              <w:rPr>
                <w:rFonts w:ascii="Arial" w:hAnsi="Arial" w:cs="Arial"/>
                <w:spacing w:val="1"/>
                <w:sz w:val="24"/>
                <w:szCs w:val="24"/>
              </w:rPr>
              <w:t xml:space="preserve"> год</w:t>
            </w:r>
          </w:p>
        </w:tc>
        <w:tc>
          <w:tcPr>
            <w:tcW w:w="967" w:type="pct"/>
          </w:tcPr>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spacing w:val="1"/>
                <w:sz w:val="24"/>
                <w:szCs w:val="24"/>
              </w:rPr>
              <w:t>-повышение уровня материально-технического обеспечения муниципальной службы до 90%;</w:t>
            </w:r>
          </w:p>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spacing w:val="1"/>
                <w:sz w:val="24"/>
                <w:szCs w:val="24"/>
              </w:rPr>
              <w:t>-приобретение 2 лицензированных программных продуктов;</w:t>
            </w:r>
          </w:p>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spacing w:val="1"/>
                <w:sz w:val="24"/>
                <w:szCs w:val="24"/>
              </w:rPr>
              <w:t>-обустройство 2 рабочих мест;</w:t>
            </w:r>
          </w:p>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spacing w:val="1"/>
                <w:sz w:val="24"/>
                <w:szCs w:val="24"/>
              </w:rPr>
              <w:t>-обеспечение доступа к сети «Интернет» 100% рабочих мест муниципальных служащих</w:t>
            </w:r>
          </w:p>
        </w:tc>
        <w:tc>
          <w:tcPr>
            <w:tcW w:w="750" w:type="pct"/>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spacing w:val="1"/>
                <w:sz w:val="24"/>
                <w:szCs w:val="24"/>
              </w:rPr>
              <w:t>-снижение уровня материально-технического обеспечения муниципальной службы;</w:t>
            </w:r>
          </w:p>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spacing w:val="1"/>
                <w:sz w:val="24"/>
                <w:szCs w:val="24"/>
              </w:rPr>
              <w:t>-ухудшение обеспечения деятельности муниципальных служащих;</w:t>
            </w:r>
          </w:p>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spacing w:val="1"/>
                <w:sz w:val="24"/>
                <w:szCs w:val="24"/>
              </w:rPr>
              <w:t>-снижение эффективности работы муниципальных служащих;</w:t>
            </w:r>
          </w:p>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spacing w:val="1"/>
                <w:sz w:val="24"/>
                <w:szCs w:val="24"/>
              </w:rPr>
              <w:t>-снижение уровня обеспеченности муниципальных служащих информационными ресурсами</w:t>
            </w:r>
          </w:p>
        </w:tc>
        <w:tc>
          <w:tcPr>
            <w:tcW w:w="705" w:type="pct"/>
          </w:tcPr>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spacing w:val="1"/>
                <w:sz w:val="24"/>
                <w:szCs w:val="24"/>
              </w:rPr>
              <w:t>-уровень выполнения бюджетных обязательств по материально-техническому обеспечению муниципальной службы по отношению к запланированным показателям;</w:t>
            </w:r>
          </w:p>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spacing w:val="1"/>
                <w:sz w:val="24"/>
                <w:szCs w:val="24"/>
              </w:rPr>
              <w:t>-уровень компьютеризации рабочих мест муниципальных служащих;</w:t>
            </w:r>
          </w:p>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spacing w:val="1"/>
                <w:sz w:val="24"/>
                <w:szCs w:val="24"/>
              </w:rPr>
              <w:t>-уровень компьютеризации рабочих мест муниципальных служащих</w:t>
            </w:r>
          </w:p>
        </w:tc>
      </w:tr>
    </w:tbl>
    <w:p w:rsidR="0063530C" w:rsidRPr="00A377B4" w:rsidRDefault="0063530C" w:rsidP="0063530C">
      <w:pPr>
        <w:widowControl w:val="0"/>
        <w:ind w:firstLine="702"/>
        <w:jc w:val="both"/>
        <w:rPr>
          <w:rFonts w:ascii="Arial" w:hAnsi="Arial" w:cs="Arial"/>
          <w:sz w:val="32"/>
          <w:szCs w:val="32"/>
        </w:rPr>
      </w:pPr>
    </w:p>
    <w:p w:rsidR="0063530C" w:rsidRPr="00A377B4" w:rsidRDefault="0063530C" w:rsidP="0063530C">
      <w:pPr>
        <w:widowControl w:val="0"/>
        <w:ind w:firstLine="702"/>
        <w:jc w:val="both"/>
        <w:rPr>
          <w:rFonts w:ascii="Arial" w:hAnsi="Arial" w:cs="Arial"/>
          <w:sz w:val="32"/>
          <w:szCs w:val="32"/>
        </w:rPr>
      </w:pPr>
    </w:p>
    <w:p w:rsidR="0063530C" w:rsidRPr="00A377B4" w:rsidRDefault="0063530C" w:rsidP="0063530C">
      <w:pPr>
        <w:widowControl w:val="0"/>
        <w:ind w:firstLine="702"/>
        <w:jc w:val="both"/>
        <w:rPr>
          <w:rFonts w:ascii="Arial" w:hAnsi="Arial" w:cs="Arial"/>
          <w:sz w:val="32"/>
          <w:szCs w:val="32"/>
        </w:rPr>
      </w:pPr>
    </w:p>
    <w:p w:rsidR="0063530C" w:rsidRPr="00A377B4" w:rsidRDefault="0063530C" w:rsidP="0063530C">
      <w:pPr>
        <w:widowControl w:val="0"/>
        <w:ind w:firstLine="702"/>
        <w:jc w:val="both"/>
        <w:rPr>
          <w:rFonts w:ascii="Arial" w:hAnsi="Arial" w:cs="Arial"/>
          <w:sz w:val="32"/>
          <w:szCs w:val="32"/>
        </w:rPr>
      </w:pPr>
    </w:p>
    <w:p w:rsidR="0063530C" w:rsidRPr="00A377B4" w:rsidRDefault="0063530C" w:rsidP="0063530C">
      <w:pPr>
        <w:widowControl w:val="0"/>
        <w:ind w:firstLine="702"/>
        <w:jc w:val="both"/>
        <w:rPr>
          <w:rFonts w:ascii="Arial" w:hAnsi="Arial" w:cs="Arial"/>
          <w:sz w:val="32"/>
          <w:szCs w:val="32"/>
        </w:rPr>
      </w:pPr>
    </w:p>
    <w:p w:rsidR="0063530C" w:rsidRPr="00A377B4" w:rsidRDefault="0063530C" w:rsidP="0063530C">
      <w:pPr>
        <w:widowControl w:val="0"/>
        <w:ind w:firstLine="702"/>
        <w:jc w:val="both"/>
        <w:rPr>
          <w:rFonts w:ascii="Arial" w:hAnsi="Arial" w:cs="Arial"/>
          <w:sz w:val="32"/>
          <w:szCs w:val="32"/>
        </w:rPr>
      </w:pPr>
    </w:p>
    <w:p w:rsidR="0063530C" w:rsidRPr="0063530C" w:rsidRDefault="0063530C" w:rsidP="0063530C">
      <w:pPr>
        <w:tabs>
          <w:tab w:val="left" w:pos="5400"/>
        </w:tabs>
        <w:ind w:left="9781"/>
        <w:jc w:val="right"/>
        <w:rPr>
          <w:rFonts w:ascii="Arial" w:hAnsi="Arial" w:cs="Arial"/>
          <w:sz w:val="24"/>
          <w:szCs w:val="24"/>
        </w:rPr>
      </w:pPr>
      <w:bookmarkStart w:id="4" w:name="_GoBack"/>
      <w:bookmarkEnd w:id="4"/>
      <w:r w:rsidRPr="0063530C">
        <w:rPr>
          <w:rFonts w:ascii="Arial" w:hAnsi="Arial" w:cs="Arial"/>
          <w:sz w:val="24"/>
          <w:szCs w:val="24"/>
        </w:rPr>
        <w:lastRenderedPageBreak/>
        <w:t>Приложение № 3</w:t>
      </w:r>
    </w:p>
    <w:p w:rsidR="0063530C" w:rsidRPr="0063530C" w:rsidRDefault="0063530C" w:rsidP="0063530C">
      <w:pPr>
        <w:tabs>
          <w:tab w:val="left" w:pos="5400"/>
        </w:tabs>
        <w:jc w:val="right"/>
        <w:rPr>
          <w:rFonts w:ascii="Arial" w:hAnsi="Arial" w:cs="Arial"/>
          <w:sz w:val="24"/>
          <w:szCs w:val="24"/>
        </w:rPr>
      </w:pPr>
      <w:r w:rsidRPr="0063530C">
        <w:rPr>
          <w:rFonts w:ascii="Arial" w:hAnsi="Arial" w:cs="Arial"/>
          <w:sz w:val="24"/>
          <w:szCs w:val="24"/>
        </w:rPr>
        <w:t xml:space="preserve"> к муниципальной программе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
    <w:p w:rsidR="0063530C" w:rsidRPr="0063530C" w:rsidRDefault="0063530C" w:rsidP="0063530C">
      <w:pPr>
        <w:tabs>
          <w:tab w:val="left" w:pos="5400"/>
        </w:tabs>
        <w:ind w:left="9000"/>
        <w:jc w:val="right"/>
        <w:rPr>
          <w:rFonts w:ascii="Arial" w:hAnsi="Arial" w:cs="Arial"/>
          <w:sz w:val="24"/>
          <w:szCs w:val="24"/>
        </w:rPr>
      </w:pP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p>
    <w:p w:rsidR="0063530C" w:rsidRPr="0063530C" w:rsidRDefault="0063530C" w:rsidP="0063530C">
      <w:pPr>
        <w:tabs>
          <w:tab w:val="left" w:pos="5400"/>
        </w:tabs>
        <w:ind w:left="9781"/>
        <w:jc w:val="right"/>
        <w:rPr>
          <w:rFonts w:ascii="Arial" w:hAnsi="Arial" w:cs="Arial"/>
          <w:sz w:val="24"/>
          <w:szCs w:val="24"/>
        </w:rPr>
      </w:pPr>
      <w:r w:rsidRPr="0063530C">
        <w:rPr>
          <w:rFonts w:ascii="Arial" w:hAnsi="Arial" w:cs="Arial"/>
          <w:sz w:val="24"/>
          <w:szCs w:val="24"/>
        </w:rPr>
        <w:t>«Развитие муниципальной службы в муниципальном образовании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p>
    <w:p w:rsidR="0063530C" w:rsidRPr="00A377B4" w:rsidRDefault="0063530C" w:rsidP="0063530C">
      <w:pPr>
        <w:tabs>
          <w:tab w:val="left" w:pos="5400"/>
        </w:tabs>
        <w:ind w:left="9781"/>
        <w:jc w:val="right"/>
        <w:rPr>
          <w:rFonts w:ascii="Arial" w:hAnsi="Arial" w:cs="Arial"/>
        </w:rPr>
      </w:pPr>
    </w:p>
    <w:p w:rsidR="0063530C" w:rsidRPr="0063530C" w:rsidRDefault="0063530C" w:rsidP="0063530C">
      <w:pPr>
        <w:autoSpaceDE w:val="0"/>
        <w:autoSpaceDN w:val="0"/>
        <w:adjustRightInd w:val="0"/>
        <w:jc w:val="center"/>
        <w:rPr>
          <w:rFonts w:ascii="Arial" w:hAnsi="Arial" w:cs="Arial"/>
          <w:b/>
          <w:bCs/>
          <w:sz w:val="32"/>
          <w:szCs w:val="32"/>
        </w:rPr>
      </w:pPr>
      <w:r w:rsidRPr="0063530C">
        <w:rPr>
          <w:rFonts w:ascii="Arial" w:hAnsi="Arial" w:cs="Arial"/>
          <w:b/>
          <w:bCs/>
          <w:sz w:val="32"/>
          <w:szCs w:val="32"/>
        </w:rPr>
        <w:t xml:space="preserve">Ресурсное обеспечение реализации муниципальной  программы </w:t>
      </w:r>
      <w:proofErr w:type="spellStart"/>
      <w:r w:rsidRPr="0063530C">
        <w:rPr>
          <w:rFonts w:ascii="Arial" w:hAnsi="Arial" w:cs="Arial"/>
          <w:b/>
          <w:bCs/>
          <w:sz w:val="32"/>
          <w:szCs w:val="32"/>
        </w:rPr>
        <w:t>Комаровского</w:t>
      </w:r>
      <w:proofErr w:type="spellEnd"/>
      <w:r w:rsidRPr="0063530C">
        <w:rPr>
          <w:rFonts w:ascii="Arial" w:hAnsi="Arial" w:cs="Arial"/>
          <w:b/>
          <w:bCs/>
          <w:sz w:val="32"/>
          <w:szCs w:val="32"/>
        </w:rPr>
        <w:t xml:space="preserve"> сельсовета </w:t>
      </w:r>
      <w:proofErr w:type="spellStart"/>
      <w:r w:rsidRPr="0063530C">
        <w:rPr>
          <w:rFonts w:ascii="Arial" w:hAnsi="Arial" w:cs="Arial"/>
          <w:b/>
          <w:bCs/>
          <w:sz w:val="32"/>
          <w:szCs w:val="32"/>
        </w:rPr>
        <w:t>Кореневского</w:t>
      </w:r>
      <w:proofErr w:type="spellEnd"/>
      <w:r w:rsidRPr="0063530C">
        <w:rPr>
          <w:rFonts w:ascii="Arial" w:hAnsi="Arial" w:cs="Arial"/>
          <w:b/>
          <w:bCs/>
          <w:sz w:val="32"/>
          <w:szCs w:val="32"/>
        </w:rPr>
        <w:t xml:space="preserve"> района Курской области </w:t>
      </w:r>
      <w:r w:rsidRPr="0063530C">
        <w:rPr>
          <w:rFonts w:ascii="Arial" w:hAnsi="Arial" w:cs="Arial"/>
          <w:b/>
          <w:sz w:val="32"/>
          <w:szCs w:val="32"/>
        </w:rPr>
        <w:t>«Развитие муниципальной службы  в муниципальном образовании «</w:t>
      </w:r>
      <w:proofErr w:type="spellStart"/>
      <w:r w:rsidRPr="0063530C">
        <w:rPr>
          <w:rFonts w:ascii="Arial" w:hAnsi="Arial" w:cs="Arial"/>
          <w:b/>
          <w:sz w:val="32"/>
          <w:szCs w:val="32"/>
        </w:rPr>
        <w:t>Комаровский</w:t>
      </w:r>
      <w:proofErr w:type="spellEnd"/>
      <w:r w:rsidRPr="0063530C">
        <w:rPr>
          <w:rFonts w:ascii="Arial" w:hAnsi="Arial" w:cs="Arial"/>
          <w:b/>
          <w:sz w:val="32"/>
          <w:szCs w:val="32"/>
        </w:rPr>
        <w:t xml:space="preserve"> сельсовет» </w:t>
      </w:r>
      <w:proofErr w:type="spellStart"/>
      <w:r w:rsidRPr="0063530C">
        <w:rPr>
          <w:rFonts w:ascii="Arial" w:hAnsi="Arial" w:cs="Arial"/>
          <w:b/>
          <w:sz w:val="32"/>
          <w:szCs w:val="32"/>
        </w:rPr>
        <w:t>Кореневского</w:t>
      </w:r>
      <w:proofErr w:type="spellEnd"/>
      <w:r w:rsidRPr="0063530C">
        <w:rPr>
          <w:rFonts w:ascii="Arial" w:hAnsi="Arial" w:cs="Arial"/>
          <w:b/>
          <w:sz w:val="32"/>
          <w:szCs w:val="32"/>
        </w:rPr>
        <w:t xml:space="preserve"> района Курской области» </w:t>
      </w:r>
      <w:r w:rsidRPr="0063530C">
        <w:rPr>
          <w:rFonts w:ascii="Arial" w:hAnsi="Arial" w:cs="Arial"/>
          <w:b/>
          <w:bCs/>
          <w:sz w:val="32"/>
          <w:szCs w:val="32"/>
        </w:rPr>
        <w:t xml:space="preserve">за счет средств местного бюджета </w:t>
      </w:r>
    </w:p>
    <w:p w:rsidR="0063530C" w:rsidRPr="0063530C" w:rsidRDefault="0063530C" w:rsidP="0063530C">
      <w:pPr>
        <w:autoSpaceDE w:val="0"/>
        <w:autoSpaceDN w:val="0"/>
        <w:adjustRightInd w:val="0"/>
        <w:jc w:val="right"/>
        <w:rPr>
          <w:rFonts w:ascii="Arial" w:hAnsi="Arial" w:cs="Arial"/>
          <w:bCs/>
          <w:sz w:val="24"/>
          <w:szCs w:val="24"/>
        </w:rPr>
      </w:pPr>
      <w:r w:rsidRPr="0063530C">
        <w:rPr>
          <w:rFonts w:ascii="Arial" w:hAnsi="Arial" w:cs="Arial"/>
          <w:bCs/>
          <w:sz w:val="24"/>
          <w:szCs w:val="24"/>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3406"/>
        <w:gridCol w:w="1079"/>
        <w:gridCol w:w="1079"/>
        <w:gridCol w:w="1216"/>
        <w:gridCol w:w="942"/>
        <w:gridCol w:w="1080"/>
        <w:gridCol w:w="1080"/>
        <w:gridCol w:w="1217"/>
        <w:gridCol w:w="1165"/>
      </w:tblGrid>
      <w:tr w:rsidR="0063530C" w:rsidRPr="0063530C" w:rsidTr="0063530C">
        <w:tc>
          <w:tcPr>
            <w:tcW w:w="660" w:type="pct"/>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Статус</w:t>
            </w:r>
          </w:p>
        </w:tc>
        <w:tc>
          <w:tcPr>
            <w:tcW w:w="1198" w:type="pct"/>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Наименование муниципальной программы, основного мероприятия</w:t>
            </w:r>
          </w:p>
        </w:tc>
        <w:tc>
          <w:tcPr>
            <w:tcW w:w="3142" w:type="pct"/>
            <w:gridSpan w:val="8"/>
          </w:tcPr>
          <w:p w:rsidR="0063530C" w:rsidRPr="0063530C" w:rsidRDefault="0063530C" w:rsidP="00AD6EBD">
            <w:pPr>
              <w:widowControl w:val="0"/>
              <w:shd w:val="clear" w:color="auto" w:fill="FFFFFF"/>
              <w:autoSpaceDE w:val="0"/>
              <w:autoSpaceDN w:val="0"/>
              <w:adjustRightInd w:val="0"/>
              <w:jc w:val="center"/>
              <w:rPr>
                <w:rFonts w:ascii="Arial" w:hAnsi="Arial" w:cs="Arial"/>
                <w:b/>
                <w:bCs/>
                <w:spacing w:val="1"/>
                <w:sz w:val="24"/>
                <w:szCs w:val="24"/>
              </w:rPr>
            </w:pPr>
            <w:r w:rsidRPr="0063530C">
              <w:rPr>
                <w:rFonts w:ascii="Arial" w:hAnsi="Arial" w:cs="Arial"/>
                <w:spacing w:val="1"/>
                <w:sz w:val="24"/>
                <w:szCs w:val="24"/>
              </w:rPr>
              <w:t>Код бюджетной классификации</w:t>
            </w:r>
          </w:p>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Расходы (рублей)</w:t>
            </w:r>
          </w:p>
        </w:tc>
      </w:tr>
      <w:tr w:rsidR="0063530C" w:rsidRPr="0063530C" w:rsidTr="0063530C">
        <w:tc>
          <w:tcPr>
            <w:tcW w:w="660" w:type="pct"/>
            <w:vMerge/>
          </w:tcPr>
          <w:p w:rsidR="0063530C" w:rsidRPr="0063530C" w:rsidRDefault="0063530C" w:rsidP="00AD6EBD">
            <w:pPr>
              <w:widowControl w:val="0"/>
              <w:shd w:val="clear" w:color="auto" w:fill="FFFFFF"/>
              <w:jc w:val="both"/>
              <w:rPr>
                <w:rFonts w:ascii="Arial" w:hAnsi="Arial" w:cs="Arial"/>
                <w:spacing w:val="1"/>
                <w:sz w:val="24"/>
                <w:szCs w:val="24"/>
              </w:rPr>
            </w:pPr>
          </w:p>
        </w:tc>
        <w:tc>
          <w:tcPr>
            <w:tcW w:w="1198" w:type="pct"/>
            <w:vMerge/>
          </w:tcPr>
          <w:p w:rsidR="0063530C" w:rsidRPr="0063530C" w:rsidRDefault="0063530C" w:rsidP="00AD6EBD">
            <w:pPr>
              <w:widowControl w:val="0"/>
              <w:shd w:val="clear" w:color="auto" w:fill="FFFFFF"/>
              <w:jc w:val="both"/>
              <w:rPr>
                <w:rFonts w:ascii="Arial" w:hAnsi="Arial" w:cs="Arial"/>
                <w:spacing w:val="1"/>
                <w:sz w:val="24"/>
                <w:szCs w:val="24"/>
              </w:rPr>
            </w:pP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ГРБС</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proofErr w:type="spellStart"/>
            <w:r w:rsidRPr="0063530C">
              <w:rPr>
                <w:rFonts w:ascii="Arial" w:hAnsi="Arial" w:cs="Arial"/>
                <w:spacing w:val="1"/>
                <w:sz w:val="24"/>
                <w:szCs w:val="24"/>
              </w:rPr>
              <w:t>Рз</w:t>
            </w:r>
            <w:proofErr w:type="spellEnd"/>
            <w:r w:rsidRPr="0063530C">
              <w:rPr>
                <w:rFonts w:ascii="Arial" w:hAnsi="Arial" w:cs="Arial"/>
                <w:spacing w:val="1"/>
                <w:sz w:val="24"/>
                <w:szCs w:val="24"/>
              </w:rPr>
              <w:t xml:space="preserve"> </w:t>
            </w:r>
            <w:proofErr w:type="spellStart"/>
            <w:proofErr w:type="gramStart"/>
            <w:r w:rsidRPr="0063530C">
              <w:rPr>
                <w:rFonts w:ascii="Arial" w:hAnsi="Arial" w:cs="Arial"/>
                <w:spacing w:val="1"/>
                <w:sz w:val="24"/>
                <w:szCs w:val="24"/>
              </w:rPr>
              <w:t>Пр</w:t>
            </w:r>
            <w:proofErr w:type="spellEnd"/>
            <w:proofErr w:type="gramEnd"/>
          </w:p>
        </w:tc>
        <w:tc>
          <w:tcPr>
            <w:tcW w:w="431"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ЦСР</w:t>
            </w:r>
          </w:p>
        </w:tc>
        <w:tc>
          <w:tcPr>
            <w:tcW w:w="335"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ВР</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Всего</w:t>
            </w:r>
          </w:p>
        </w:tc>
        <w:tc>
          <w:tcPr>
            <w:tcW w:w="383" w:type="pct"/>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2019</w:t>
            </w:r>
            <w:r w:rsidR="0063530C" w:rsidRPr="0063530C">
              <w:rPr>
                <w:rFonts w:ascii="Arial" w:hAnsi="Arial" w:cs="Arial"/>
                <w:spacing w:val="1"/>
                <w:sz w:val="24"/>
                <w:szCs w:val="24"/>
              </w:rPr>
              <w:t xml:space="preserve"> г.</w:t>
            </w:r>
          </w:p>
        </w:tc>
        <w:tc>
          <w:tcPr>
            <w:tcW w:w="431" w:type="pct"/>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2020</w:t>
            </w:r>
            <w:r w:rsidR="0063530C" w:rsidRPr="0063530C">
              <w:rPr>
                <w:rFonts w:ascii="Arial" w:hAnsi="Arial" w:cs="Arial"/>
                <w:spacing w:val="1"/>
                <w:sz w:val="24"/>
                <w:szCs w:val="24"/>
              </w:rPr>
              <w:t xml:space="preserve"> г.</w:t>
            </w:r>
          </w:p>
        </w:tc>
        <w:tc>
          <w:tcPr>
            <w:tcW w:w="410" w:type="pct"/>
          </w:tcPr>
          <w:p w:rsidR="0063530C" w:rsidRPr="0063530C" w:rsidRDefault="0063530C" w:rsidP="009F5EAB">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202</w:t>
            </w:r>
            <w:r w:rsidR="009F5EAB">
              <w:rPr>
                <w:rFonts w:ascii="Arial" w:hAnsi="Arial" w:cs="Arial"/>
                <w:spacing w:val="1"/>
                <w:sz w:val="24"/>
                <w:szCs w:val="24"/>
              </w:rPr>
              <w:t>1</w:t>
            </w:r>
            <w:r w:rsidRPr="0063530C">
              <w:rPr>
                <w:rFonts w:ascii="Arial" w:hAnsi="Arial" w:cs="Arial"/>
                <w:spacing w:val="1"/>
                <w:sz w:val="24"/>
                <w:szCs w:val="24"/>
              </w:rPr>
              <w:t xml:space="preserve"> г.</w:t>
            </w:r>
          </w:p>
        </w:tc>
      </w:tr>
      <w:tr w:rsidR="0063530C" w:rsidRPr="0063530C" w:rsidTr="0063530C">
        <w:tc>
          <w:tcPr>
            <w:tcW w:w="660" w:type="pct"/>
          </w:tcPr>
          <w:p w:rsidR="0063530C" w:rsidRPr="0063530C" w:rsidRDefault="0063530C" w:rsidP="00AD6EBD">
            <w:pPr>
              <w:widowControl w:val="0"/>
              <w:shd w:val="clear" w:color="auto" w:fill="FFFFFF"/>
              <w:jc w:val="center"/>
              <w:rPr>
                <w:rFonts w:ascii="Arial" w:hAnsi="Arial" w:cs="Arial"/>
                <w:bCs/>
                <w:spacing w:val="1"/>
                <w:sz w:val="24"/>
                <w:szCs w:val="24"/>
              </w:rPr>
            </w:pPr>
            <w:r w:rsidRPr="0063530C">
              <w:rPr>
                <w:rFonts w:ascii="Arial" w:hAnsi="Arial" w:cs="Arial"/>
                <w:bCs/>
                <w:spacing w:val="1"/>
                <w:sz w:val="24"/>
                <w:szCs w:val="24"/>
              </w:rPr>
              <w:t>1</w:t>
            </w:r>
          </w:p>
        </w:tc>
        <w:tc>
          <w:tcPr>
            <w:tcW w:w="1198" w:type="pct"/>
          </w:tcPr>
          <w:p w:rsidR="0063530C" w:rsidRPr="0063530C" w:rsidRDefault="0063530C" w:rsidP="00AD6EBD">
            <w:pPr>
              <w:widowControl w:val="0"/>
              <w:shd w:val="clear" w:color="auto" w:fill="FFFFFF"/>
              <w:jc w:val="center"/>
              <w:rPr>
                <w:rFonts w:ascii="Arial" w:hAnsi="Arial" w:cs="Arial"/>
                <w:bCs/>
                <w:spacing w:val="1"/>
                <w:sz w:val="24"/>
                <w:szCs w:val="24"/>
              </w:rPr>
            </w:pPr>
            <w:r w:rsidRPr="0063530C">
              <w:rPr>
                <w:rFonts w:ascii="Arial" w:hAnsi="Arial" w:cs="Arial"/>
                <w:bCs/>
                <w:spacing w:val="1"/>
                <w:sz w:val="24"/>
                <w:szCs w:val="24"/>
              </w:rPr>
              <w:t>2</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p>
        </w:tc>
        <w:tc>
          <w:tcPr>
            <w:tcW w:w="431"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4</w:t>
            </w:r>
          </w:p>
        </w:tc>
        <w:tc>
          <w:tcPr>
            <w:tcW w:w="335"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5</w:t>
            </w:r>
          </w:p>
        </w:tc>
        <w:tc>
          <w:tcPr>
            <w:tcW w:w="383" w:type="pct"/>
          </w:tcPr>
          <w:p w:rsidR="0063530C" w:rsidRPr="0063530C" w:rsidRDefault="0063530C" w:rsidP="00AD6EBD">
            <w:pPr>
              <w:widowControl w:val="0"/>
              <w:shd w:val="clear" w:color="auto" w:fill="FFFFFF"/>
              <w:jc w:val="center"/>
              <w:rPr>
                <w:rFonts w:ascii="Arial" w:hAnsi="Arial" w:cs="Arial"/>
                <w:bCs/>
                <w:spacing w:val="1"/>
                <w:sz w:val="24"/>
                <w:szCs w:val="24"/>
              </w:rPr>
            </w:pPr>
            <w:r w:rsidRPr="0063530C">
              <w:rPr>
                <w:rFonts w:ascii="Arial" w:hAnsi="Arial" w:cs="Arial"/>
                <w:bCs/>
                <w:spacing w:val="1"/>
                <w:sz w:val="24"/>
                <w:szCs w:val="24"/>
              </w:rPr>
              <w:t>6</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7</w:t>
            </w:r>
          </w:p>
        </w:tc>
        <w:tc>
          <w:tcPr>
            <w:tcW w:w="431"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8</w:t>
            </w:r>
          </w:p>
        </w:tc>
        <w:tc>
          <w:tcPr>
            <w:tcW w:w="410"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9</w:t>
            </w:r>
          </w:p>
        </w:tc>
      </w:tr>
      <w:tr w:rsidR="0063530C" w:rsidRPr="0063530C" w:rsidTr="0063530C">
        <w:tc>
          <w:tcPr>
            <w:tcW w:w="660" w:type="pct"/>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bCs/>
                <w:spacing w:val="1"/>
                <w:sz w:val="24"/>
                <w:szCs w:val="24"/>
              </w:rPr>
              <w:t>Муниципальная программа</w:t>
            </w:r>
          </w:p>
        </w:tc>
        <w:tc>
          <w:tcPr>
            <w:tcW w:w="1198" w:type="pct"/>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bCs/>
                <w:spacing w:val="1"/>
                <w:sz w:val="24"/>
                <w:szCs w:val="24"/>
              </w:rPr>
              <w:t>«Развитие муниципальной службы в муниципальном образовании «</w:t>
            </w:r>
            <w:proofErr w:type="spellStart"/>
            <w:r w:rsidRPr="0063530C">
              <w:rPr>
                <w:rFonts w:ascii="Arial" w:hAnsi="Arial" w:cs="Arial"/>
                <w:bCs/>
                <w:spacing w:val="1"/>
                <w:sz w:val="24"/>
                <w:szCs w:val="24"/>
              </w:rPr>
              <w:t>Комаровский</w:t>
            </w:r>
            <w:proofErr w:type="spellEnd"/>
            <w:r w:rsidRPr="0063530C">
              <w:rPr>
                <w:rFonts w:ascii="Arial" w:hAnsi="Arial" w:cs="Arial"/>
                <w:bCs/>
                <w:spacing w:val="1"/>
                <w:sz w:val="24"/>
                <w:szCs w:val="24"/>
              </w:rPr>
              <w:t xml:space="preserve"> сельсовет» </w:t>
            </w:r>
            <w:proofErr w:type="spellStart"/>
            <w:r w:rsidRPr="0063530C">
              <w:rPr>
                <w:rFonts w:ascii="Arial" w:hAnsi="Arial" w:cs="Arial"/>
                <w:bCs/>
                <w:spacing w:val="1"/>
                <w:sz w:val="24"/>
                <w:szCs w:val="24"/>
              </w:rPr>
              <w:t>Кореневского</w:t>
            </w:r>
            <w:proofErr w:type="spellEnd"/>
            <w:r w:rsidRPr="0063530C">
              <w:rPr>
                <w:rFonts w:ascii="Arial" w:hAnsi="Arial" w:cs="Arial"/>
                <w:bCs/>
                <w:spacing w:val="1"/>
                <w:sz w:val="24"/>
                <w:szCs w:val="24"/>
              </w:rPr>
              <w:t xml:space="preserve"> района Курской области»</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001</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0113</w:t>
            </w:r>
          </w:p>
        </w:tc>
        <w:tc>
          <w:tcPr>
            <w:tcW w:w="431"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z w:val="24"/>
                <w:szCs w:val="24"/>
              </w:rPr>
              <w:t>09 0 00 00000</w:t>
            </w:r>
          </w:p>
        </w:tc>
        <w:tc>
          <w:tcPr>
            <w:tcW w:w="335"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000</w:t>
            </w:r>
          </w:p>
        </w:tc>
        <w:tc>
          <w:tcPr>
            <w:tcW w:w="383" w:type="pct"/>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225307</w:t>
            </w:r>
          </w:p>
        </w:tc>
        <w:tc>
          <w:tcPr>
            <w:tcW w:w="383" w:type="pct"/>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103240</w:t>
            </w:r>
          </w:p>
        </w:tc>
        <w:tc>
          <w:tcPr>
            <w:tcW w:w="431" w:type="pct"/>
          </w:tcPr>
          <w:p w:rsidR="0063530C" w:rsidRPr="0063530C" w:rsidRDefault="0063530C" w:rsidP="009F5EAB">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5</w:t>
            </w:r>
            <w:r w:rsidR="009F5EAB">
              <w:rPr>
                <w:rFonts w:ascii="Arial" w:hAnsi="Arial" w:cs="Arial"/>
                <w:spacing w:val="1"/>
                <w:sz w:val="24"/>
                <w:szCs w:val="24"/>
              </w:rPr>
              <w:t>3 240</w:t>
            </w:r>
          </w:p>
        </w:tc>
        <w:tc>
          <w:tcPr>
            <w:tcW w:w="410" w:type="pct"/>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68 827</w:t>
            </w:r>
          </w:p>
        </w:tc>
      </w:tr>
      <w:tr w:rsidR="0063530C" w:rsidRPr="0063530C" w:rsidTr="0063530C">
        <w:tc>
          <w:tcPr>
            <w:tcW w:w="5000" w:type="pct"/>
            <w:gridSpan w:val="10"/>
          </w:tcPr>
          <w:p w:rsidR="0063530C" w:rsidRPr="0063530C" w:rsidRDefault="0063530C" w:rsidP="00AD6EBD">
            <w:pPr>
              <w:widowControl w:val="0"/>
              <w:shd w:val="clear" w:color="auto" w:fill="FFFFFF"/>
              <w:rPr>
                <w:rFonts w:ascii="Arial" w:hAnsi="Arial" w:cs="Arial"/>
                <w:spacing w:val="1"/>
                <w:sz w:val="24"/>
                <w:szCs w:val="24"/>
              </w:rPr>
            </w:pPr>
            <w:r w:rsidRPr="0063530C">
              <w:rPr>
                <w:rFonts w:ascii="Arial" w:hAnsi="Arial" w:cs="Arial"/>
                <w:spacing w:val="1"/>
                <w:sz w:val="24"/>
                <w:szCs w:val="24"/>
              </w:rPr>
              <w:t>В том числе:</w:t>
            </w:r>
          </w:p>
        </w:tc>
      </w:tr>
      <w:tr w:rsidR="0063530C" w:rsidRPr="0063530C" w:rsidTr="0063530C">
        <w:tc>
          <w:tcPr>
            <w:tcW w:w="660" w:type="pct"/>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bCs/>
                <w:spacing w:val="1"/>
                <w:sz w:val="24"/>
                <w:szCs w:val="24"/>
              </w:rPr>
              <w:t>Подпрограмма 1</w:t>
            </w:r>
          </w:p>
        </w:tc>
        <w:tc>
          <w:tcPr>
            <w:tcW w:w="1198" w:type="pct"/>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bCs/>
                <w:spacing w:val="1"/>
                <w:sz w:val="24"/>
                <w:szCs w:val="24"/>
              </w:rPr>
              <w:t>«Реализация мероприятий направленных на развитие муниципальной службы в муниципальном образовании «</w:t>
            </w:r>
            <w:proofErr w:type="spellStart"/>
            <w:r w:rsidRPr="0063530C">
              <w:rPr>
                <w:rFonts w:ascii="Arial" w:hAnsi="Arial" w:cs="Arial"/>
                <w:bCs/>
                <w:spacing w:val="1"/>
                <w:sz w:val="24"/>
                <w:szCs w:val="24"/>
              </w:rPr>
              <w:t>Комаровский</w:t>
            </w:r>
            <w:proofErr w:type="spellEnd"/>
            <w:r w:rsidRPr="0063530C">
              <w:rPr>
                <w:rFonts w:ascii="Arial" w:hAnsi="Arial" w:cs="Arial"/>
                <w:bCs/>
                <w:spacing w:val="1"/>
                <w:sz w:val="24"/>
                <w:szCs w:val="24"/>
              </w:rPr>
              <w:t xml:space="preserve"> сельсовет» </w:t>
            </w:r>
            <w:proofErr w:type="spellStart"/>
            <w:r w:rsidRPr="0063530C">
              <w:rPr>
                <w:rFonts w:ascii="Arial" w:hAnsi="Arial" w:cs="Arial"/>
                <w:bCs/>
                <w:spacing w:val="1"/>
                <w:sz w:val="24"/>
                <w:szCs w:val="24"/>
              </w:rPr>
              <w:t>Кореневского</w:t>
            </w:r>
            <w:proofErr w:type="spellEnd"/>
            <w:r w:rsidRPr="0063530C">
              <w:rPr>
                <w:rFonts w:ascii="Arial" w:hAnsi="Arial" w:cs="Arial"/>
                <w:bCs/>
                <w:spacing w:val="1"/>
                <w:sz w:val="24"/>
                <w:szCs w:val="24"/>
              </w:rPr>
              <w:t xml:space="preserve"> района Курской области»</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001</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0113</w:t>
            </w:r>
          </w:p>
        </w:tc>
        <w:tc>
          <w:tcPr>
            <w:tcW w:w="431"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z w:val="24"/>
                <w:szCs w:val="24"/>
              </w:rPr>
              <w:t>09 1 00 00000</w:t>
            </w:r>
          </w:p>
        </w:tc>
        <w:tc>
          <w:tcPr>
            <w:tcW w:w="335"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000</w:t>
            </w:r>
          </w:p>
        </w:tc>
        <w:tc>
          <w:tcPr>
            <w:tcW w:w="383" w:type="pct"/>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225307</w:t>
            </w:r>
          </w:p>
        </w:tc>
        <w:tc>
          <w:tcPr>
            <w:tcW w:w="383" w:type="pct"/>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103240</w:t>
            </w:r>
          </w:p>
        </w:tc>
        <w:tc>
          <w:tcPr>
            <w:tcW w:w="431" w:type="pct"/>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53 240</w:t>
            </w:r>
          </w:p>
        </w:tc>
        <w:tc>
          <w:tcPr>
            <w:tcW w:w="410" w:type="pct"/>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68 827</w:t>
            </w:r>
          </w:p>
        </w:tc>
      </w:tr>
      <w:tr w:rsidR="00B92F84" w:rsidRPr="0063530C" w:rsidTr="0063530C">
        <w:tc>
          <w:tcPr>
            <w:tcW w:w="660" w:type="pct"/>
          </w:tcPr>
          <w:p w:rsidR="00B92F84" w:rsidRPr="0063530C" w:rsidRDefault="00B92F84" w:rsidP="00AD6EBD">
            <w:pPr>
              <w:widowControl w:val="0"/>
              <w:shd w:val="clear" w:color="auto" w:fill="FFFFFF"/>
              <w:jc w:val="both"/>
              <w:rPr>
                <w:rFonts w:ascii="Arial" w:hAnsi="Arial" w:cs="Arial"/>
                <w:bCs/>
                <w:spacing w:val="1"/>
                <w:sz w:val="24"/>
                <w:szCs w:val="24"/>
              </w:rPr>
            </w:pPr>
            <w:r>
              <w:rPr>
                <w:rFonts w:ascii="Arial" w:hAnsi="Arial" w:cs="Arial"/>
                <w:bCs/>
                <w:spacing w:val="1"/>
                <w:sz w:val="24"/>
                <w:szCs w:val="24"/>
              </w:rPr>
              <w:t xml:space="preserve">Основное мероприятие </w:t>
            </w:r>
            <w:r>
              <w:rPr>
                <w:rFonts w:ascii="Arial" w:hAnsi="Arial" w:cs="Arial"/>
                <w:bCs/>
                <w:spacing w:val="1"/>
                <w:sz w:val="24"/>
                <w:szCs w:val="24"/>
              </w:rPr>
              <w:lastRenderedPageBreak/>
              <w:t>1.1.</w:t>
            </w:r>
          </w:p>
        </w:tc>
        <w:tc>
          <w:tcPr>
            <w:tcW w:w="1198" w:type="pct"/>
          </w:tcPr>
          <w:p w:rsidR="00B92F84" w:rsidRPr="0063530C" w:rsidRDefault="00B92F84" w:rsidP="00AD6EBD">
            <w:pPr>
              <w:widowControl w:val="0"/>
              <w:shd w:val="clear" w:color="auto" w:fill="FFFFFF"/>
              <w:jc w:val="both"/>
              <w:rPr>
                <w:rFonts w:ascii="Arial" w:hAnsi="Arial" w:cs="Arial"/>
                <w:bCs/>
                <w:spacing w:val="1"/>
                <w:sz w:val="24"/>
                <w:szCs w:val="24"/>
              </w:rPr>
            </w:pPr>
            <w:r>
              <w:rPr>
                <w:rFonts w:ascii="Arial" w:hAnsi="Arial" w:cs="Arial"/>
                <w:bCs/>
                <w:spacing w:val="1"/>
                <w:sz w:val="24"/>
                <w:szCs w:val="24"/>
              </w:rPr>
              <w:lastRenderedPageBreak/>
              <w:t xml:space="preserve">«Содействие повышению квалификации </w:t>
            </w:r>
            <w:r>
              <w:rPr>
                <w:rFonts w:ascii="Arial" w:hAnsi="Arial" w:cs="Arial"/>
                <w:bCs/>
                <w:spacing w:val="1"/>
                <w:sz w:val="24"/>
                <w:szCs w:val="24"/>
              </w:rPr>
              <w:lastRenderedPageBreak/>
              <w:t>муниципальных служащих»</w:t>
            </w:r>
          </w:p>
        </w:tc>
        <w:tc>
          <w:tcPr>
            <w:tcW w:w="383" w:type="pct"/>
          </w:tcPr>
          <w:p w:rsidR="00B92F84" w:rsidRPr="0063530C" w:rsidRDefault="00B92F84"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lastRenderedPageBreak/>
              <w:t>001</w:t>
            </w:r>
          </w:p>
        </w:tc>
        <w:tc>
          <w:tcPr>
            <w:tcW w:w="383" w:type="pct"/>
          </w:tcPr>
          <w:p w:rsidR="00B92F84" w:rsidRPr="0063530C" w:rsidRDefault="00B92F84"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0113</w:t>
            </w:r>
          </w:p>
        </w:tc>
        <w:tc>
          <w:tcPr>
            <w:tcW w:w="431" w:type="pct"/>
          </w:tcPr>
          <w:p w:rsidR="00B92F84" w:rsidRPr="0063530C" w:rsidRDefault="00B92F84" w:rsidP="00AD6EBD">
            <w:pPr>
              <w:widowControl w:val="0"/>
              <w:shd w:val="clear" w:color="auto" w:fill="FFFFFF"/>
              <w:jc w:val="center"/>
              <w:rPr>
                <w:rFonts w:ascii="Arial" w:hAnsi="Arial" w:cs="Arial"/>
                <w:sz w:val="24"/>
                <w:szCs w:val="24"/>
              </w:rPr>
            </w:pPr>
            <w:r>
              <w:rPr>
                <w:rFonts w:ascii="Arial" w:hAnsi="Arial" w:cs="Arial"/>
                <w:sz w:val="24"/>
                <w:szCs w:val="24"/>
              </w:rPr>
              <w:t>09 1 01 00000</w:t>
            </w:r>
          </w:p>
        </w:tc>
        <w:tc>
          <w:tcPr>
            <w:tcW w:w="335" w:type="pct"/>
          </w:tcPr>
          <w:p w:rsidR="00B92F84" w:rsidRPr="0063530C" w:rsidRDefault="00B92F84"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000</w:t>
            </w:r>
          </w:p>
        </w:tc>
        <w:tc>
          <w:tcPr>
            <w:tcW w:w="383" w:type="pct"/>
          </w:tcPr>
          <w:p w:rsidR="00B92F84" w:rsidRDefault="00B92F84"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24 720</w:t>
            </w:r>
          </w:p>
        </w:tc>
        <w:tc>
          <w:tcPr>
            <w:tcW w:w="383" w:type="pct"/>
          </w:tcPr>
          <w:p w:rsidR="00B92F84" w:rsidRDefault="00B92F84"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8 240</w:t>
            </w:r>
          </w:p>
        </w:tc>
        <w:tc>
          <w:tcPr>
            <w:tcW w:w="431" w:type="pct"/>
          </w:tcPr>
          <w:p w:rsidR="00B92F84" w:rsidRDefault="00B92F84"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8 240</w:t>
            </w:r>
          </w:p>
        </w:tc>
        <w:tc>
          <w:tcPr>
            <w:tcW w:w="410" w:type="pct"/>
          </w:tcPr>
          <w:p w:rsidR="00B92F84" w:rsidRDefault="00B92F84"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8 240</w:t>
            </w:r>
          </w:p>
        </w:tc>
      </w:tr>
      <w:tr w:rsidR="0063530C" w:rsidRPr="0063530C" w:rsidTr="0063530C">
        <w:tc>
          <w:tcPr>
            <w:tcW w:w="660" w:type="pct"/>
          </w:tcPr>
          <w:p w:rsidR="0063530C" w:rsidRPr="0063530C" w:rsidRDefault="00B92F84" w:rsidP="00AD6EBD">
            <w:pPr>
              <w:widowControl w:val="0"/>
              <w:shd w:val="clear" w:color="auto" w:fill="FFFFFF"/>
              <w:jc w:val="both"/>
              <w:rPr>
                <w:rFonts w:ascii="Arial" w:hAnsi="Arial" w:cs="Arial"/>
                <w:bCs/>
                <w:spacing w:val="1"/>
                <w:sz w:val="24"/>
                <w:szCs w:val="24"/>
              </w:rPr>
            </w:pPr>
            <w:r>
              <w:rPr>
                <w:rFonts w:ascii="Arial" w:hAnsi="Arial" w:cs="Arial"/>
                <w:bCs/>
                <w:spacing w:val="1"/>
                <w:sz w:val="24"/>
                <w:szCs w:val="24"/>
              </w:rPr>
              <w:lastRenderedPageBreak/>
              <w:t>Основное мероприятие 1.2</w:t>
            </w:r>
            <w:r w:rsidR="0063530C" w:rsidRPr="0063530C">
              <w:rPr>
                <w:rFonts w:ascii="Arial" w:hAnsi="Arial" w:cs="Arial"/>
                <w:bCs/>
                <w:spacing w:val="1"/>
                <w:sz w:val="24"/>
                <w:szCs w:val="24"/>
              </w:rPr>
              <w:t>.</w:t>
            </w:r>
          </w:p>
        </w:tc>
        <w:tc>
          <w:tcPr>
            <w:tcW w:w="1198" w:type="pct"/>
          </w:tcPr>
          <w:p w:rsidR="0063530C" w:rsidRPr="0063530C" w:rsidRDefault="0063530C" w:rsidP="00AD6EBD">
            <w:pPr>
              <w:widowControl w:val="0"/>
              <w:shd w:val="clear" w:color="auto" w:fill="FFFFFF"/>
              <w:jc w:val="both"/>
              <w:rPr>
                <w:rFonts w:ascii="Arial" w:hAnsi="Arial" w:cs="Arial"/>
                <w:bCs/>
                <w:spacing w:val="1"/>
                <w:sz w:val="24"/>
                <w:szCs w:val="24"/>
              </w:rPr>
            </w:pPr>
            <w:r w:rsidRPr="0063530C">
              <w:rPr>
                <w:rFonts w:ascii="Arial" w:hAnsi="Arial" w:cs="Arial"/>
                <w:color w:val="000000"/>
                <w:spacing w:val="3"/>
                <w:sz w:val="24"/>
                <w:szCs w:val="24"/>
                <w:shd w:val="clear" w:color="auto" w:fill="FFFFFF"/>
              </w:rPr>
              <w:t>«Обеспечение материально-техническими ресурсами и информационно-коммуникационное сопровождение рабочих мест муниципальных слу</w:t>
            </w:r>
            <w:r w:rsidRPr="0063530C">
              <w:rPr>
                <w:rFonts w:ascii="Arial" w:hAnsi="Arial" w:cs="Arial"/>
                <w:color w:val="000000"/>
                <w:spacing w:val="3"/>
                <w:sz w:val="24"/>
                <w:szCs w:val="24"/>
                <w:shd w:val="clear" w:color="auto" w:fill="FFFFFF"/>
              </w:rPr>
              <w:softHyphen/>
              <w:t xml:space="preserve">жащих </w:t>
            </w:r>
            <w:proofErr w:type="spellStart"/>
            <w:r w:rsidRPr="0063530C">
              <w:rPr>
                <w:rFonts w:ascii="Arial" w:hAnsi="Arial" w:cs="Arial"/>
                <w:color w:val="000000"/>
                <w:spacing w:val="3"/>
                <w:sz w:val="24"/>
                <w:szCs w:val="24"/>
                <w:shd w:val="clear" w:color="auto" w:fill="FFFFFF"/>
              </w:rPr>
              <w:t>Комаровского</w:t>
            </w:r>
            <w:proofErr w:type="spellEnd"/>
            <w:r w:rsidRPr="0063530C">
              <w:rPr>
                <w:rFonts w:ascii="Arial" w:hAnsi="Arial" w:cs="Arial"/>
                <w:color w:val="000000"/>
                <w:spacing w:val="3"/>
                <w:sz w:val="24"/>
                <w:szCs w:val="24"/>
                <w:shd w:val="clear" w:color="auto" w:fill="FFFFFF"/>
              </w:rPr>
              <w:t xml:space="preserve">  сельсовета </w:t>
            </w:r>
            <w:proofErr w:type="spellStart"/>
            <w:r w:rsidRPr="0063530C">
              <w:rPr>
                <w:rFonts w:ascii="Arial" w:hAnsi="Arial" w:cs="Arial"/>
                <w:color w:val="000000"/>
                <w:spacing w:val="3"/>
                <w:sz w:val="24"/>
                <w:szCs w:val="24"/>
                <w:shd w:val="clear" w:color="auto" w:fill="FFFFFF"/>
              </w:rPr>
              <w:t>Кореневского</w:t>
            </w:r>
            <w:proofErr w:type="spellEnd"/>
            <w:r w:rsidRPr="0063530C">
              <w:rPr>
                <w:rFonts w:ascii="Arial" w:hAnsi="Arial" w:cs="Arial"/>
                <w:color w:val="000000"/>
                <w:spacing w:val="3"/>
                <w:sz w:val="24"/>
                <w:szCs w:val="24"/>
                <w:shd w:val="clear" w:color="auto" w:fill="FFFFFF"/>
              </w:rPr>
              <w:t xml:space="preserve"> района Курской области»</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001</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0113</w:t>
            </w:r>
          </w:p>
        </w:tc>
        <w:tc>
          <w:tcPr>
            <w:tcW w:w="431" w:type="pct"/>
          </w:tcPr>
          <w:p w:rsidR="0063530C" w:rsidRPr="0063530C" w:rsidRDefault="0063530C" w:rsidP="00AD6EBD">
            <w:pPr>
              <w:shd w:val="clear" w:color="auto" w:fill="FFFFFF"/>
              <w:jc w:val="center"/>
              <w:rPr>
                <w:rFonts w:ascii="Arial" w:hAnsi="Arial" w:cs="Arial"/>
                <w:sz w:val="24"/>
                <w:szCs w:val="24"/>
              </w:rPr>
            </w:pPr>
            <w:r w:rsidRPr="0063530C">
              <w:rPr>
                <w:rFonts w:ascii="Arial" w:hAnsi="Arial" w:cs="Arial"/>
                <w:sz w:val="24"/>
                <w:szCs w:val="24"/>
              </w:rPr>
              <w:t>09 1 02 00000</w:t>
            </w:r>
          </w:p>
          <w:p w:rsidR="0063530C" w:rsidRPr="0063530C" w:rsidRDefault="0063530C" w:rsidP="00AD6EBD">
            <w:pPr>
              <w:widowControl w:val="0"/>
              <w:shd w:val="clear" w:color="auto" w:fill="FFFFFF"/>
              <w:jc w:val="center"/>
              <w:rPr>
                <w:rFonts w:ascii="Arial" w:hAnsi="Arial" w:cs="Arial"/>
                <w:spacing w:val="1"/>
                <w:sz w:val="24"/>
                <w:szCs w:val="24"/>
              </w:rPr>
            </w:pPr>
          </w:p>
        </w:tc>
        <w:tc>
          <w:tcPr>
            <w:tcW w:w="335"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000</w:t>
            </w:r>
          </w:p>
        </w:tc>
        <w:tc>
          <w:tcPr>
            <w:tcW w:w="383" w:type="pct"/>
          </w:tcPr>
          <w:p w:rsidR="0063530C" w:rsidRPr="0063530C" w:rsidRDefault="00B92F84" w:rsidP="00AD6EBD">
            <w:pPr>
              <w:widowControl w:val="0"/>
              <w:shd w:val="clear" w:color="auto" w:fill="FFFFFF"/>
              <w:jc w:val="center"/>
              <w:rPr>
                <w:rFonts w:ascii="Arial" w:hAnsi="Arial" w:cs="Arial"/>
                <w:bCs/>
                <w:spacing w:val="1"/>
                <w:sz w:val="24"/>
                <w:szCs w:val="24"/>
              </w:rPr>
            </w:pPr>
            <w:r>
              <w:rPr>
                <w:rFonts w:ascii="Arial" w:hAnsi="Arial" w:cs="Arial"/>
                <w:bCs/>
                <w:spacing w:val="1"/>
                <w:sz w:val="24"/>
                <w:szCs w:val="24"/>
              </w:rPr>
              <w:t>200587</w:t>
            </w:r>
          </w:p>
        </w:tc>
        <w:tc>
          <w:tcPr>
            <w:tcW w:w="383" w:type="pct"/>
          </w:tcPr>
          <w:p w:rsidR="0063530C" w:rsidRPr="0063530C" w:rsidRDefault="00B92F84"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95 000</w:t>
            </w:r>
          </w:p>
        </w:tc>
        <w:tc>
          <w:tcPr>
            <w:tcW w:w="431" w:type="pct"/>
          </w:tcPr>
          <w:p w:rsidR="0063530C" w:rsidRPr="0063530C" w:rsidRDefault="00B92F84" w:rsidP="00B92F84">
            <w:pPr>
              <w:widowControl w:val="0"/>
              <w:shd w:val="clear" w:color="auto" w:fill="FFFFFF"/>
              <w:jc w:val="center"/>
              <w:rPr>
                <w:rFonts w:ascii="Arial" w:hAnsi="Arial" w:cs="Arial"/>
                <w:spacing w:val="1"/>
                <w:sz w:val="24"/>
                <w:szCs w:val="24"/>
              </w:rPr>
            </w:pPr>
            <w:r>
              <w:rPr>
                <w:rFonts w:ascii="Arial" w:hAnsi="Arial" w:cs="Arial"/>
                <w:spacing w:val="1"/>
                <w:sz w:val="24"/>
                <w:szCs w:val="24"/>
              </w:rPr>
              <w:t>45</w:t>
            </w:r>
            <w:r w:rsidR="0063530C" w:rsidRPr="0063530C">
              <w:rPr>
                <w:rFonts w:ascii="Arial" w:hAnsi="Arial" w:cs="Arial"/>
                <w:spacing w:val="1"/>
                <w:sz w:val="24"/>
                <w:szCs w:val="24"/>
              </w:rPr>
              <w:t xml:space="preserve"> </w:t>
            </w:r>
            <w:r>
              <w:rPr>
                <w:rFonts w:ascii="Arial" w:hAnsi="Arial" w:cs="Arial"/>
                <w:spacing w:val="1"/>
                <w:sz w:val="24"/>
                <w:szCs w:val="24"/>
              </w:rPr>
              <w:t>000</w:t>
            </w:r>
          </w:p>
        </w:tc>
        <w:tc>
          <w:tcPr>
            <w:tcW w:w="410" w:type="pct"/>
          </w:tcPr>
          <w:p w:rsidR="0063530C" w:rsidRPr="0063530C" w:rsidRDefault="00B92F84"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60 587</w:t>
            </w:r>
            <w:r w:rsidR="0063530C" w:rsidRPr="0063530C">
              <w:rPr>
                <w:rFonts w:ascii="Arial" w:hAnsi="Arial" w:cs="Arial"/>
                <w:spacing w:val="1"/>
                <w:sz w:val="24"/>
                <w:szCs w:val="24"/>
              </w:rPr>
              <w:t xml:space="preserve"> </w:t>
            </w:r>
          </w:p>
        </w:tc>
      </w:tr>
    </w:tbl>
    <w:p w:rsidR="0063530C" w:rsidRPr="00A377B4" w:rsidRDefault="0063530C" w:rsidP="0063530C">
      <w:pPr>
        <w:ind w:firstLine="709"/>
      </w:pPr>
    </w:p>
    <w:p w:rsidR="0063530C" w:rsidRPr="00A90BFC" w:rsidRDefault="0063530C" w:rsidP="0063530C">
      <w:pPr>
        <w:jc w:val="both"/>
        <w:rPr>
          <w:sz w:val="24"/>
          <w:szCs w:val="24"/>
        </w:rPr>
      </w:pPr>
    </w:p>
    <w:p w:rsidR="0063530C" w:rsidRPr="00204AC3" w:rsidRDefault="0063530C" w:rsidP="0063530C">
      <w:pPr>
        <w:rPr>
          <w:b/>
        </w:rPr>
      </w:pPr>
    </w:p>
    <w:p w:rsidR="0063530C" w:rsidRPr="0063530C" w:rsidRDefault="0063530C" w:rsidP="0063530C">
      <w:pPr>
        <w:jc w:val="center"/>
        <w:rPr>
          <w:rFonts w:ascii="Arial" w:hAnsi="Arial" w:cs="Arial"/>
          <w:sz w:val="32"/>
          <w:szCs w:val="32"/>
        </w:rPr>
      </w:pPr>
    </w:p>
    <w:sectPr w:rsidR="0063530C" w:rsidRPr="0063530C" w:rsidSect="0063530C">
      <w:pgSz w:w="16838" w:h="11906" w:orient="landscape"/>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abstractNum>
  <w:abstractNum w:abstractNumId="1">
    <w:nsid w:val="0000000D"/>
    <w:multiLevelType w:val="multilevel"/>
    <w:tmpl w:val="0000000C"/>
    <w:lvl w:ilvl="0">
      <w:start w:val="1"/>
      <w:numFmt w:val="bullet"/>
      <w:lvlText w:val="-"/>
      <w:lvlJc w:val="left"/>
      <w:rPr>
        <w:rFonts w:ascii="Times New Roman" w:hAnsi="Times New Roman"/>
        <w:b w:val="0"/>
        <w:i w:val="0"/>
        <w:smallCaps w:val="0"/>
        <w:strike w:val="0"/>
        <w:color w:val="000000"/>
        <w:spacing w:val="3"/>
        <w:w w:val="100"/>
        <w:position w:val="0"/>
        <w:sz w:val="21"/>
        <w:u w:val="none"/>
      </w:rPr>
    </w:lvl>
    <w:lvl w:ilvl="1">
      <w:start w:val="1"/>
      <w:numFmt w:val="bullet"/>
      <w:lvlText w:val="-"/>
      <w:lvlJc w:val="left"/>
      <w:rPr>
        <w:rFonts w:ascii="Times New Roman" w:hAnsi="Times New Roman"/>
        <w:b w:val="0"/>
        <w:i w:val="0"/>
        <w:smallCaps w:val="0"/>
        <w:strike w:val="0"/>
        <w:color w:val="000000"/>
        <w:spacing w:val="3"/>
        <w:w w:val="100"/>
        <w:position w:val="0"/>
        <w:sz w:val="21"/>
        <w:u w:val="none"/>
      </w:rPr>
    </w:lvl>
    <w:lvl w:ilvl="2">
      <w:start w:val="1"/>
      <w:numFmt w:val="bullet"/>
      <w:lvlText w:val="-"/>
      <w:lvlJc w:val="left"/>
      <w:rPr>
        <w:rFonts w:ascii="Times New Roman" w:hAnsi="Times New Roman"/>
        <w:b w:val="0"/>
        <w:i w:val="0"/>
        <w:smallCaps w:val="0"/>
        <w:strike w:val="0"/>
        <w:color w:val="000000"/>
        <w:spacing w:val="3"/>
        <w:w w:val="100"/>
        <w:position w:val="0"/>
        <w:sz w:val="21"/>
        <w:u w:val="none"/>
      </w:rPr>
    </w:lvl>
    <w:lvl w:ilvl="3">
      <w:start w:val="1"/>
      <w:numFmt w:val="bullet"/>
      <w:lvlText w:val="-"/>
      <w:lvlJc w:val="left"/>
      <w:rPr>
        <w:rFonts w:ascii="Times New Roman" w:hAnsi="Times New Roman"/>
        <w:b w:val="0"/>
        <w:i w:val="0"/>
        <w:smallCaps w:val="0"/>
        <w:strike w:val="0"/>
        <w:color w:val="000000"/>
        <w:spacing w:val="3"/>
        <w:w w:val="100"/>
        <w:position w:val="0"/>
        <w:sz w:val="21"/>
        <w:u w:val="none"/>
      </w:rPr>
    </w:lvl>
    <w:lvl w:ilvl="4">
      <w:start w:val="1"/>
      <w:numFmt w:val="bullet"/>
      <w:lvlText w:val="-"/>
      <w:lvlJc w:val="left"/>
      <w:rPr>
        <w:rFonts w:ascii="Times New Roman" w:hAnsi="Times New Roman"/>
        <w:b w:val="0"/>
        <w:i w:val="0"/>
        <w:smallCaps w:val="0"/>
        <w:strike w:val="0"/>
        <w:color w:val="000000"/>
        <w:spacing w:val="3"/>
        <w:w w:val="100"/>
        <w:position w:val="0"/>
        <w:sz w:val="21"/>
        <w:u w:val="none"/>
      </w:rPr>
    </w:lvl>
    <w:lvl w:ilvl="5">
      <w:start w:val="1"/>
      <w:numFmt w:val="bullet"/>
      <w:lvlText w:val="-"/>
      <w:lvlJc w:val="left"/>
      <w:rPr>
        <w:rFonts w:ascii="Times New Roman" w:hAnsi="Times New Roman"/>
        <w:b w:val="0"/>
        <w:i w:val="0"/>
        <w:smallCaps w:val="0"/>
        <w:strike w:val="0"/>
        <w:color w:val="000000"/>
        <w:spacing w:val="3"/>
        <w:w w:val="100"/>
        <w:position w:val="0"/>
        <w:sz w:val="21"/>
        <w:u w:val="none"/>
      </w:rPr>
    </w:lvl>
    <w:lvl w:ilvl="6">
      <w:start w:val="1"/>
      <w:numFmt w:val="bullet"/>
      <w:lvlText w:val="-"/>
      <w:lvlJc w:val="left"/>
      <w:rPr>
        <w:rFonts w:ascii="Times New Roman" w:hAnsi="Times New Roman"/>
        <w:b w:val="0"/>
        <w:i w:val="0"/>
        <w:smallCaps w:val="0"/>
        <w:strike w:val="0"/>
        <w:color w:val="000000"/>
        <w:spacing w:val="3"/>
        <w:w w:val="100"/>
        <w:position w:val="0"/>
        <w:sz w:val="21"/>
        <w:u w:val="none"/>
      </w:rPr>
    </w:lvl>
    <w:lvl w:ilvl="7">
      <w:start w:val="1"/>
      <w:numFmt w:val="bullet"/>
      <w:lvlText w:val="-"/>
      <w:lvlJc w:val="left"/>
      <w:rPr>
        <w:rFonts w:ascii="Times New Roman" w:hAnsi="Times New Roman"/>
        <w:b w:val="0"/>
        <w:i w:val="0"/>
        <w:smallCaps w:val="0"/>
        <w:strike w:val="0"/>
        <w:color w:val="000000"/>
        <w:spacing w:val="3"/>
        <w:w w:val="100"/>
        <w:position w:val="0"/>
        <w:sz w:val="21"/>
        <w:u w:val="none"/>
      </w:rPr>
    </w:lvl>
    <w:lvl w:ilvl="8">
      <w:start w:val="1"/>
      <w:numFmt w:val="bullet"/>
      <w:lvlText w:val="-"/>
      <w:lvlJc w:val="left"/>
      <w:rPr>
        <w:rFonts w:ascii="Times New Roman" w:hAnsi="Times New Roman"/>
        <w:b w:val="0"/>
        <w:i w:val="0"/>
        <w:smallCaps w:val="0"/>
        <w:strike w:val="0"/>
        <w:color w:val="000000"/>
        <w:spacing w:val="3"/>
        <w:w w:val="100"/>
        <w:position w:val="0"/>
        <w:sz w:val="21"/>
        <w:u w:val="none"/>
      </w:rPr>
    </w:lvl>
  </w:abstractNum>
  <w:abstractNum w:abstractNumId="2">
    <w:nsid w:val="0C944C30"/>
    <w:multiLevelType w:val="hybridMultilevel"/>
    <w:tmpl w:val="C1205984"/>
    <w:lvl w:ilvl="0" w:tplc="F9DAE5DC">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30C"/>
    <w:rsid w:val="0063530C"/>
    <w:rsid w:val="009F5EAB"/>
    <w:rsid w:val="00A0191F"/>
    <w:rsid w:val="00AD6EBD"/>
    <w:rsid w:val="00B92F84"/>
    <w:rsid w:val="00DA5A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30C"/>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locked/>
    <w:rsid w:val="00B92F84"/>
    <w:rPr>
      <w:spacing w:val="3"/>
      <w:sz w:val="21"/>
      <w:szCs w:val="21"/>
      <w:shd w:val="clear" w:color="auto" w:fill="FFFFFF"/>
    </w:rPr>
  </w:style>
  <w:style w:type="paragraph" w:styleId="a4">
    <w:name w:val="Body Text"/>
    <w:basedOn w:val="a"/>
    <w:link w:val="a3"/>
    <w:rsid w:val="00B92F84"/>
    <w:pPr>
      <w:widowControl w:val="0"/>
      <w:shd w:val="clear" w:color="auto" w:fill="FFFFFF"/>
      <w:spacing w:before="600" w:after="60" w:line="240" w:lineRule="atLeast"/>
      <w:ind w:hanging="2320"/>
      <w:jc w:val="both"/>
    </w:pPr>
    <w:rPr>
      <w:rFonts w:asciiTheme="minorHAnsi" w:eastAsiaTheme="minorHAnsi" w:hAnsiTheme="minorHAnsi" w:cstheme="minorBidi"/>
      <w:spacing w:val="3"/>
      <w:sz w:val="21"/>
      <w:szCs w:val="21"/>
      <w:lang w:eastAsia="en-US"/>
    </w:rPr>
  </w:style>
  <w:style w:type="character" w:customStyle="1" w:styleId="1">
    <w:name w:val="Основной текст Знак1"/>
    <w:basedOn w:val="a0"/>
    <w:uiPriority w:val="99"/>
    <w:semiHidden/>
    <w:rsid w:val="00B92F84"/>
    <w:rPr>
      <w:rFonts w:ascii="Times New Roman" w:eastAsia="Times New Roman" w:hAnsi="Times New Roman" w:cs="Times New Roman"/>
      <w:sz w:val="28"/>
      <w:szCs w:val="28"/>
      <w:lang w:eastAsia="ru-RU"/>
    </w:rPr>
  </w:style>
  <w:style w:type="paragraph" w:customStyle="1" w:styleId="ConsPlusCell">
    <w:name w:val="ConsPlusCell"/>
    <w:rsid w:val="00DA5A73"/>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30C"/>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locked/>
    <w:rsid w:val="00B92F84"/>
    <w:rPr>
      <w:spacing w:val="3"/>
      <w:sz w:val="21"/>
      <w:szCs w:val="21"/>
      <w:shd w:val="clear" w:color="auto" w:fill="FFFFFF"/>
    </w:rPr>
  </w:style>
  <w:style w:type="paragraph" w:styleId="a4">
    <w:name w:val="Body Text"/>
    <w:basedOn w:val="a"/>
    <w:link w:val="a3"/>
    <w:rsid w:val="00B92F84"/>
    <w:pPr>
      <w:widowControl w:val="0"/>
      <w:shd w:val="clear" w:color="auto" w:fill="FFFFFF"/>
      <w:spacing w:before="600" w:after="60" w:line="240" w:lineRule="atLeast"/>
      <w:ind w:hanging="2320"/>
      <w:jc w:val="both"/>
    </w:pPr>
    <w:rPr>
      <w:rFonts w:asciiTheme="minorHAnsi" w:eastAsiaTheme="minorHAnsi" w:hAnsiTheme="minorHAnsi" w:cstheme="minorBidi"/>
      <w:spacing w:val="3"/>
      <w:sz w:val="21"/>
      <w:szCs w:val="21"/>
      <w:lang w:eastAsia="en-US"/>
    </w:rPr>
  </w:style>
  <w:style w:type="character" w:customStyle="1" w:styleId="1">
    <w:name w:val="Основной текст Знак1"/>
    <w:basedOn w:val="a0"/>
    <w:uiPriority w:val="99"/>
    <w:semiHidden/>
    <w:rsid w:val="00B92F84"/>
    <w:rPr>
      <w:rFonts w:ascii="Times New Roman" w:eastAsia="Times New Roman" w:hAnsi="Times New Roman" w:cs="Times New Roman"/>
      <w:sz w:val="28"/>
      <w:szCs w:val="28"/>
      <w:lang w:eastAsia="ru-RU"/>
    </w:rPr>
  </w:style>
  <w:style w:type="paragraph" w:customStyle="1" w:styleId="ConsPlusCell">
    <w:name w:val="ConsPlusCell"/>
    <w:rsid w:val="00DA5A73"/>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6721</Words>
  <Characters>38310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IRISKA</dc:creator>
  <cp:lastModifiedBy>IRISKA</cp:lastModifiedBy>
  <cp:revision>2</cp:revision>
  <dcterms:created xsi:type="dcterms:W3CDTF">2019-01-13T21:38:00Z</dcterms:created>
  <dcterms:modified xsi:type="dcterms:W3CDTF">2019-01-13T21:38:00Z</dcterms:modified>
</cp:coreProperties>
</file>