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D53" w:rsidRPr="00BF2D53" w:rsidRDefault="00BF2D53" w:rsidP="00BF2D53">
      <w:pPr>
        <w:shd w:val="clear" w:color="auto" w:fill="FFFFFF"/>
        <w:spacing w:after="0" w:line="312" w:lineRule="atLeast"/>
        <w:textAlignment w:val="baseline"/>
        <w:outlineLvl w:val="2"/>
        <w:rPr>
          <w:rFonts w:ascii="Open Sans" w:eastAsia="Times New Roman" w:hAnsi="Open Sans" w:cs="Times New Roman"/>
          <w:b/>
          <w:bCs/>
          <w:caps/>
          <w:spacing w:val="8"/>
          <w:sz w:val="30"/>
          <w:szCs w:val="30"/>
          <w:lang w:eastAsia="ru-RU"/>
        </w:rPr>
      </w:pPr>
      <w:r w:rsidRPr="00BF2D53">
        <w:rPr>
          <w:rFonts w:ascii="Open Sans" w:eastAsia="Times New Roman" w:hAnsi="Open Sans" w:cs="Times New Roman"/>
          <w:b/>
          <w:bCs/>
          <w:caps/>
          <w:spacing w:val="8"/>
          <w:sz w:val="30"/>
          <w:szCs w:val="30"/>
          <w:lang w:eastAsia="ru-RU"/>
        </w:rPr>
        <w:t>ДЕЙСТВИЯ НАСЕЛЕНИЯ ПРИ ВОЗНИКНОВЕНИИ ЛЕСНОГО ПОЖАРА</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 xml:space="preserve">Причиной возникновения лесных пожаров в большинстве случаев является человеческий фактор. Не </w:t>
      </w:r>
      <w:bookmarkStart w:id="0" w:name="_GoBack"/>
      <w:bookmarkEnd w:id="0"/>
      <w:r w:rsidRPr="00BF2D53">
        <w:rPr>
          <w:rFonts w:ascii="Open Sans" w:eastAsia="Times New Roman" w:hAnsi="Open Sans" w:cs="Times New Roman"/>
          <w:color w:val="000000"/>
          <w:sz w:val="21"/>
          <w:szCs w:val="21"/>
          <w:lang w:eastAsia="ru-RU"/>
        </w:rPr>
        <w:t>соблюдение человеком правил пожарной безопасности при посещении лесов, водоемов приводит к возникновению лесных пожаров.</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inherit" w:eastAsia="Times New Roman" w:hAnsi="inherit" w:cs="Times New Roman"/>
          <w:i/>
          <w:iCs/>
          <w:color w:val="000000"/>
          <w:sz w:val="21"/>
          <w:szCs w:val="21"/>
          <w:bdr w:val="none" w:sz="0" w:space="0" w:color="auto" w:frame="1"/>
          <w:lang w:eastAsia="ru-RU"/>
        </w:rPr>
        <w:t>Что делать если Вы оказались вблизи очага пожара в лесу или торфянике и у вас нет возможности своими силами справиться с его локализацией и ликвидацией:</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1. При обнаружении пожара немедленно или после выхода из зоны пожара сообщите о его месте, размерах в пожарную охрану.</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2. Немедленно предупредите всех находящихся вблизи людей о необходимости выхода из опасной зоны.</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3. Организуйте выход на дорогу или просеку, широкую поляну, к берегу реки или водоема, в поле.</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4. Выходить из опасной зоны следует быстро, навстречу ветра перпендикулярно направлению движения огня, обходя очаг пожара сбоку, чтобы выйти ему в тыл.</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5. Если невозможно уйти от пожара, войдите в водоём или накройтесь мокрой одеждой.</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 xml:space="preserve">6. Если пожар застал Вас на открытой местности, лишенной воды, необходимо снять всю нейлоновую и другую плавящуюся одежду, очистить вокруг себя возможно большую площадь от листвы, травы, веток, зарыться во влажный грунт на возможную глубину, набросать сверху землю, защитить дыхательные пути повязкой, смоченной водой. Голову, открытые участки тела следует укрыть от огня, обмотав не очень плотно тканью, одеждой или любым негорючим материалом, по возможности </w:t>
      </w:r>
      <w:proofErr w:type="gramStart"/>
      <w:r w:rsidRPr="00BF2D53">
        <w:rPr>
          <w:rFonts w:ascii="Open Sans" w:eastAsia="Times New Roman" w:hAnsi="Open Sans" w:cs="Times New Roman"/>
          <w:color w:val="000000"/>
          <w:sz w:val="21"/>
          <w:szCs w:val="21"/>
          <w:lang w:eastAsia="ru-RU"/>
        </w:rPr>
        <w:t>смоченными</w:t>
      </w:r>
      <w:proofErr w:type="gramEnd"/>
      <w:r w:rsidRPr="00BF2D53">
        <w:rPr>
          <w:rFonts w:ascii="Open Sans" w:eastAsia="Times New Roman" w:hAnsi="Open Sans" w:cs="Times New Roman"/>
          <w:color w:val="000000"/>
          <w:sz w:val="21"/>
          <w:szCs w:val="21"/>
          <w:lang w:eastAsia="ru-RU"/>
        </w:rPr>
        <w:t xml:space="preserve"> водой, чтобы можно было снять их при возгорании.</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7. Оказавшись на открытом пространстве или поляне, дышите воздухом возле земли – там он менее задымлен. Рот и нос при этом прикройте ватно-марлевой маской или смоченной в воде повязкой.</w:t>
      </w:r>
    </w:p>
    <w:p w:rsidR="00BF2D53" w:rsidRPr="00BF2D53" w:rsidRDefault="00BF2D53" w:rsidP="00BF2D53">
      <w:pPr>
        <w:shd w:val="clear" w:color="auto" w:fill="FFFFFF"/>
        <w:spacing w:after="0" w:line="408" w:lineRule="atLeast"/>
        <w:textAlignment w:val="baseline"/>
        <w:rPr>
          <w:rFonts w:ascii="Open Sans" w:eastAsia="Times New Roman" w:hAnsi="Open Sans" w:cs="Times New Roman"/>
          <w:color w:val="000000"/>
          <w:sz w:val="21"/>
          <w:szCs w:val="21"/>
          <w:lang w:eastAsia="ru-RU"/>
        </w:rPr>
      </w:pPr>
      <w:r w:rsidRPr="00BF2D53">
        <w:rPr>
          <w:rFonts w:ascii="Open Sans" w:eastAsia="Times New Roman" w:hAnsi="Open Sans" w:cs="Times New Roman"/>
          <w:color w:val="000000"/>
          <w:sz w:val="21"/>
          <w:szCs w:val="21"/>
          <w:lang w:eastAsia="ru-RU"/>
        </w:rPr>
        <w:t>8. Если Вы чувствуете, что вздоха вам не хватает на преодоление задымленного участка, падайте лицом вниз на влажный участок земли, вдохните воздух, и снова быстро продолжайте движение.</w:t>
      </w:r>
    </w:p>
    <w:p w:rsidR="00FA0A39" w:rsidRDefault="00FA0A39"/>
    <w:sectPr w:rsidR="00FA0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1F8C"/>
    <w:multiLevelType w:val="multilevel"/>
    <w:tmpl w:val="090A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241DF9"/>
    <w:multiLevelType w:val="multilevel"/>
    <w:tmpl w:val="1B66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53"/>
    <w:rsid w:val="00BF2D53"/>
    <w:rsid w:val="00FA0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IRISKA</dc:creator>
  <cp:lastModifiedBy>IRISKA</cp:lastModifiedBy>
  <cp:revision>1</cp:revision>
  <dcterms:created xsi:type="dcterms:W3CDTF">2017-06-28T21:36:00Z</dcterms:created>
  <dcterms:modified xsi:type="dcterms:W3CDTF">2017-06-28T21:41:00Z</dcterms:modified>
</cp:coreProperties>
</file>