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918" w:rsidRPr="00C87918" w:rsidRDefault="00C87918" w:rsidP="00C87918">
      <w:pPr>
        <w:shd w:val="clear" w:color="auto" w:fill="FFFFFF" w:themeFill="background1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C87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</w:t>
      </w:r>
    </w:p>
    <w:p w:rsidR="00C87918" w:rsidRPr="00C87918" w:rsidRDefault="00C87918" w:rsidP="00C87918">
      <w:pPr>
        <w:shd w:val="clear" w:color="auto" w:fill="FFFFFF" w:themeFill="background1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C8791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гражданам об их  действиях</w:t>
      </w:r>
    </w:p>
    <w:p w:rsidR="00C87918" w:rsidRPr="00C87918" w:rsidRDefault="00C87918" w:rsidP="00C87918">
      <w:pPr>
        <w:shd w:val="clear" w:color="auto" w:fill="FFFFFF" w:themeFill="background1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C8791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при установлении уровней террористической опасности</w:t>
      </w:r>
    </w:p>
    <w:p w:rsidR="00C87918" w:rsidRPr="00C87918" w:rsidRDefault="00C87918" w:rsidP="00C87918">
      <w:pPr>
        <w:shd w:val="clear" w:color="auto" w:fill="FFFFFF" w:themeFill="background1"/>
        <w:spacing w:after="0" w:line="240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C879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7918" w:rsidRPr="00C87918" w:rsidRDefault="00C87918" w:rsidP="00C87918">
      <w:pPr>
        <w:shd w:val="clear" w:color="auto" w:fill="FFFFFF" w:themeFill="background1"/>
        <w:spacing w:after="0" w:line="240" w:lineRule="auto"/>
        <w:ind w:firstLine="567"/>
        <w:jc w:val="both"/>
        <w:outlineLvl w:val="0"/>
        <w:rPr>
          <w:rFonts w:ascii="Tahoma" w:eastAsia="Times New Roman" w:hAnsi="Tahoma" w:cs="Tahoma"/>
          <w:kern w:val="36"/>
          <w:sz w:val="27"/>
          <w:szCs w:val="27"/>
          <w:lang w:eastAsia="ru-RU"/>
        </w:rPr>
      </w:pPr>
      <w:r w:rsidRPr="00C87918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C87918" w:rsidRPr="00C87918" w:rsidRDefault="00C87918" w:rsidP="00C87918">
      <w:pPr>
        <w:shd w:val="clear" w:color="auto" w:fill="FFFFFF" w:themeFill="background1"/>
        <w:spacing w:after="0" w:line="240" w:lineRule="auto"/>
        <w:ind w:firstLine="567"/>
        <w:jc w:val="both"/>
        <w:outlineLvl w:val="0"/>
        <w:rPr>
          <w:rFonts w:ascii="Tahoma" w:eastAsia="Times New Roman" w:hAnsi="Tahoma" w:cs="Tahoma"/>
          <w:kern w:val="36"/>
          <w:sz w:val="27"/>
          <w:szCs w:val="27"/>
          <w:lang w:eastAsia="ru-RU"/>
        </w:rPr>
      </w:pPr>
      <w:r w:rsidRPr="00C87918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>Уровень террористической опасности устанавливается решением председателя антитеррористической комиссии в субъекте Российской Федераци</w:t>
      </w:r>
      <w:proofErr w:type="gramStart"/>
      <w:r w:rsidRPr="00C87918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>и</w:t>
      </w:r>
      <w:bookmarkStart w:id="0" w:name="_ftnref1"/>
      <w:r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u w:val="single"/>
          <w:lang w:eastAsia="ru-RU"/>
        </w:rPr>
        <w:t>[</w:t>
      </w:r>
      <w:bookmarkEnd w:id="0"/>
      <w:proofErr w:type="gramEnd"/>
      <w:r w:rsidRPr="00C87918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>, которое подлежит незамедлительному обнародованию в средства массовой информации.</w:t>
      </w:r>
    </w:p>
    <w:p w:rsidR="00C87918" w:rsidRPr="00C87918" w:rsidRDefault="00C87918" w:rsidP="00C87918">
      <w:pPr>
        <w:shd w:val="clear" w:color="auto" w:fill="FFFFFF" w:themeFill="background1"/>
        <w:spacing w:after="0" w:line="240" w:lineRule="atLeast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8791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</w:p>
    <w:p w:rsidR="00C87918" w:rsidRPr="00C87918" w:rsidRDefault="00C87918" w:rsidP="00C87918">
      <w:pPr>
        <w:shd w:val="clear" w:color="auto" w:fill="FFFFFF" w:themeFill="background1"/>
        <w:spacing w:after="0" w:line="240" w:lineRule="auto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8791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Повышенный «СИНИЙ» уровень</w:t>
      </w:r>
    </w:p>
    <w:p w:rsidR="00C87918" w:rsidRPr="00C87918" w:rsidRDefault="00C87918" w:rsidP="00C87918">
      <w:pPr>
        <w:shd w:val="clear" w:color="auto" w:fill="FFFFFF" w:themeFill="background1"/>
        <w:spacing w:after="0" w:line="240" w:lineRule="auto"/>
        <w:ind w:firstLine="567"/>
        <w:jc w:val="center"/>
        <w:outlineLvl w:val="0"/>
        <w:rPr>
          <w:rFonts w:ascii="Tahoma" w:eastAsia="Times New Roman" w:hAnsi="Tahoma" w:cs="Tahoma"/>
          <w:color w:val="7EA1C2"/>
          <w:kern w:val="36"/>
          <w:sz w:val="27"/>
          <w:szCs w:val="27"/>
          <w:lang w:eastAsia="ru-RU"/>
        </w:rPr>
      </w:pPr>
      <w:r w:rsidRPr="00C87918">
        <w:rPr>
          <w:rFonts w:ascii="Times New Roman" w:eastAsia="Times New Roman" w:hAnsi="Times New Roman" w:cs="Times New Roman"/>
          <w:color w:val="0070C0"/>
          <w:spacing w:val="-6"/>
          <w:kern w:val="36"/>
          <w:sz w:val="24"/>
          <w:szCs w:val="24"/>
          <w:lang w:eastAsia="ru-RU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C87918" w:rsidRPr="00C87918" w:rsidRDefault="00C87918" w:rsidP="00C87918">
      <w:pPr>
        <w:shd w:val="clear" w:color="auto" w:fill="FFFFFF" w:themeFill="background1"/>
        <w:spacing w:after="0" w:line="240" w:lineRule="atLeast"/>
        <w:ind w:firstLine="567"/>
        <w:jc w:val="both"/>
        <w:outlineLvl w:val="0"/>
        <w:rPr>
          <w:rFonts w:ascii="Tahoma" w:eastAsia="Times New Roman" w:hAnsi="Tahoma" w:cs="Tahoma"/>
          <w:color w:val="7EA1C2"/>
          <w:kern w:val="36"/>
          <w:sz w:val="27"/>
          <w:szCs w:val="27"/>
          <w:lang w:eastAsia="ru-RU"/>
        </w:rPr>
      </w:pPr>
      <w:r w:rsidRPr="00C8791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C87918" w:rsidRPr="00C87918" w:rsidRDefault="00C87918" w:rsidP="00C87918">
      <w:pPr>
        <w:shd w:val="clear" w:color="auto" w:fill="FFFFFF" w:themeFill="background1"/>
        <w:spacing w:after="0" w:line="240" w:lineRule="auto"/>
        <w:ind w:firstLine="567"/>
        <w:jc w:val="both"/>
        <w:outlineLvl w:val="0"/>
        <w:rPr>
          <w:rFonts w:ascii="Tahoma" w:eastAsia="Times New Roman" w:hAnsi="Tahoma" w:cs="Tahoma"/>
          <w:kern w:val="36"/>
          <w:sz w:val="27"/>
          <w:szCs w:val="27"/>
          <w:lang w:eastAsia="ru-RU"/>
        </w:rPr>
      </w:pPr>
      <w:r w:rsidRPr="00C8791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При установлении «синего» уровня террористической опасности, рекомендуется:</w:t>
      </w:r>
    </w:p>
    <w:p w:rsidR="00C87918" w:rsidRPr="00C87918" w:rsidRDefault="00C87918" w:rsidP="00C87918">
      <w:pPr>
        <w:shd w:val="clear" w:color="auto" w:fill="FFFFFF" w:themeFill="background1"/>
        <w:spacing w:after="0" w:line="240" w:lineRule="auto"/>
        <w:ind w:firstLine="567"/>
        <w:jc w:val="both"/>
        <w:outlineLvl w:val="0"/>
        <w:rPr>
          <w:rFonts w:ascii="Tahoma" w:eastAsia="Times New Roman" w:hAnsi="Tahoma" w:cs="Tahoma"/>
          <w:kern w:val="36"/>
          <w:sz w:val="27"/>
          <w:szCs w:val="27"/>
          <w:lang w:eastAsia="ru-RU"/>
        </w:rPr>
      </w:pPr>
      <w:r w:rsidRPr="00C8791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1. При нахождении на улице, в местах массового пребывания людей, общественном транспорте обращать внимание </w:t>
      </w:r>
      <w:proofErr w:type="gramStart"/>
      <w:r w:rsidRPr="00C8791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на</w:t>
      </w:r>
      <w:proofErr w:type="gramEnd"/>
      <w:r w:rsidRPr="00C8791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:</w:t>
      </w:r>
    </w:p>
    <w:p w:rsidR="00C87918" w:rsidRPr="00C87918" w:rsidRDefault="00C87918" w:rsidP="00C87918">
      <w:pPr>
        <w:shd w:val="clear" w:color="auto" w:fill="FFFFFF" w:themeFill="background1"/>
        <w:spacing w:after="0" w:line="240" w:lineRule="auto"/>
        <w:ind w:firstLine="567"/>
        <w:jc w:val="both"/>
        <w:outlineLvl w:val="0"/>
        <w:rPr>
          <w:rFonts w:ascii="Tahoma" w:eastAsia="Times New Roman" w:hAnsi="Tahoma" w:cs="Tahoma"/>
          <w:kern w:val="36"/>
          <w:sz w:val="27"/>
          <w:szCs w:val="27"/>
          <w:lang w:eastAsia="ru-RU"/>
        </w:rPr>
      </w:pPr>
      <w:r w:rsidRPr="00C8791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C87918" w:rsidRPr="00C87918" w:rsidRDefault="00C87918" w:rsidP="00C87918">
      <w:pPr>
        <w:shd w:val="clear" w:color="auto" w:fill="FFFFFF" w:themeFill="background1"/>
        <w:spacing w:after="0" w:line="240" w:lineRule="auto"/>
        <w:ind w:firstLine="567"/>
        <w:jc w:val="both"/>
        <w:outlineLvl w:val="0"/>
        <w:rPr>
          <w:rFonts w:ascii="Tahoma" w:eastAsia="Times New Roman" w:hAnsi="Tahoma" w:cs="Tahoma"/>
          <w:kern w:val="36"/>
          <w:sz w:val="27"/>
          <w:szCs w:val="27"/>
          <w:lang w:eastAsia="ru-RU"/>
        </w:rPr>
      </w:pPr>
      <w:r w:rsidRPr="00C8791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C87918" w:rsidRPr="00C87918" w:rsidRDefault="00C87918" w:rsidP="00C87918">
      <w:pPr>
        <w:shd w:val="clear" w:color="auto" w:fill="FFFFFF" w:themeFill="background1"/>
        <w:spacing w:after="0" w:line="240" w:lineRule="auto"/>
        <w:ind w:firstLine="567"/>
        <w:jc w:val="both"/>
        <w:outlineLvl w:val="0"/>
        <w:rPr>
          <w:rFonts w:ascii="Tahoma" w:eastAsia="Times New Roman" w:hAnsi="Tahoma" w:cs="Tahoma"/>
          <w:kern w:val="36"/>
          <w:sz w:val="27"/>
          <w:szCs w:val="27"/>
          <w:lang w:eastAsia="ru-RU"/>
        </w:rPr>
      </w:pPr>
      <w:proofErr w:type="gramStart"/>
      <w:r w:rsidRPr="00C8791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C87918" w:rsidRPr="00C87918" w:rsidRDefault="00C87918" w:rsidP="00C87918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C8791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2. Обо всех подозрительных ситуациях незамедлительно сообщать сотрудникам правоохранительных органов.</w:t>
      </w:r>
    </w:p>
    <w:p w:rsidR="00C87918" w:rsidRPr="00C87918" w:rsidRDefault="00C87918" w:rsidP="00C87918">
      <w:pPr>
        <w:shd w:val="clear" w:color="auto" w:fill="FFFFFF" w:themeFill="background1"/>
        <w:spacing w:after="0" w:line="240" w:lineRule="auto"/>
        <w:ind w:firstLine="567"/>
        <w:jc w:val="both"/>
        <w:outlineLvl w:val="0"/>
        <w:rPr>
          <w:rFonts w:ascii="Tahoma" w:eastAsia="Times New Roman" w:hAnsi="Tahoma" w:cs="Tahoma"/>
          <w:kern w:val="36"/>
          <w:sz w:val="27"/>
          <w:szCs w:val="27"/>
          <w:lang w:eastAsia="ru-RU"/>
        </w:rPr>
      </w:pPr>
      <w:r w:rsidRPr="00C8791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3.  Оказывать содействие правоохранительным органам.</w:t>
      </w:r>
    </w:p>
    <w:p w:rsidR="00C87918" w:rsidRPr="00C87918" w:rsidRDefault="00C87918" w:rsidP="00C87918">
      <w:pPr>
        <w:shd w:val="clear" w:color="auto" w:fill="FFFFFF" w:themeFill="background1"/>
        <w:spacing w:after="0" w:line="240" w:lineRule="auto"/>
        <w:ind w:firstLine="567"/>
        <w:jc w:val="both"/>
        <w:outlineLvl w:val="0"/>
        <w:rPr>
          <w:rFonts w:ascii="Tahoma" w:eastAsia="Times New Roman" w:hAnsi="Tahoma" w:cs="Tahoma"/>
          <w:kern w:val="36"/>
          <w:sz w:val="27"/>
          <w:szCs w:val="27"/>
          <w:lang w:eastAsia="ru-RU"/>
        </w:rPr>
      </w:pPr>
      <w:r w:rsidRPr="00C8791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4. Относиться с пониманием и терпением к повышенному вниманию правоохранительных органов.</w:t>
      </w:r>
    </w:p>
    <w:p w:rsidR="00C87918" w:rsidRPr="00C87918" w:rsidRDefault="00C87918" w:rsidP="00C87918">
      <w:pPr>
        <w:shd w:val="clear" w:color="auto" w:fill="FFFFFF" w:themeFill="background1"/>
        <w:spacing w:after="0" w:line="240" w:lineRule="auto"/>
        <w:ind w:firstLine="567"/>
        <w:jc w:val="both"/>
        <w:outlineLvl w:val="0"/>
        <w:rPr>
          <w:rFonts w:ascii="Tahoma" w:eastAsia="Times New Roman" w:hAnsi="Tahoma" w:cs="Tahoma"/>
          <w:kern w:val="36"/>
          <w:sz w:val="27"/>
          <w:szCs w:val="27"/>
          <w:lang w:eastAsia="ru-RU"/>
        </w:rPr>
      </w:pPr>
      <w:r w:rsidRPr="00C8791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5. 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C87918" w:rsidRPr="00C87918" w:rsidRDefault="00C87918" w:rsidP="00C87918">
      <w:pPr>
        <w:shd w:val="clear" w:color="auto" w:fill="FFFFFF" w:themeFill="background1"/>
        <w:spacing w:after="0" w:line="240" w:lineRule="auto"/>
        <w:ind w:firstLine="567"/>
        <w:jc w:val="both"/>
        <w:outlineLvl w:val="0"/>
        <w:rPr>
          <w:rFonts w:ascii="Tahoma" w:eastAsia="Times New Roman" w:hAnsi="Tahoma" w:cs="Tahoma"/>
          <w:kern w:val="36"/>
          <w:sz w:val="27"/>
          <w:szCs w:val="27"/>
          <w:lang w:eastAsia="ru-RU"/>
        </w:rPr>
      </w:pPr>
      <w:r w:rsidRPr="00C8791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6. Разъяснить в семье пожилым людям и детям, что любой предмет, найденный на улице или в подъезде, может представлять опасность для их жизни.</w:t>
      </w:r>
    </w:p>
    <w:p w:rsidR="00C87918" w:rsidRPr="00C87918" w:rsidRDefault="00C87918" w:rsidP="00C87918">
      <w:pPr>
        <w:shd w:val="clear" w:color="auto" w:fill="FFFFFF" w:themeFill="background1"/>
        <w:spacing w:after="0" w:line="240" w:lineRule="auto"/>
        <w:ind w:firstLine="567"/>
        <w:jc w:val="both"/>
        <w:outlineLvl w:val="0"/>
        <w:rPr>
          <w:rFonts w:ascii="Tahoma" w:eastAsia="Times New Roman" w:hAnsi="Tahoma" w:cs="Tahoma"/>
          <w:kern w:val="36"/>
          <w:sz w:val="27"/>
          <w:szCs w:val="27"/>
          <w:lang w:eastAsia="ru-RU"/>
        </w:rPr>
      </w:pPr>
      <w:r w:rsidRPr="00C8791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7. Быть в курсе происходящих событий (следить за новостями по телевидению, радио, сети «Интернет»).</w:t>
      </w:r>
    </w:p>
    <w:p w:rsidR="00C87918" w:rsidRPr="00C87918" w:rsidRDefault="00C87918" w:rsidP="00C87918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8791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</w:p>
    <w:p w:rsidR="00C87918" w:rsidRPr="00C87918" w:rsidRDefault="00C87918" w:rsidP="00C87918">
      <w:pPr>
        <w:shd w:val="clear" w:color="auto" w:fill="FFFFFF" w:themeFill="background1"/>
        <w:spacing w:after="0" w:line="243" w:lineRule="atLeast"/>
        <w:jc w:val="center"/>
        <w:outlineLvl w:val="0"/>
        <w:rPr>
          <w:rFonts w:ascii="Tahoma" w:eastAsia="Times New Roman" w:hAnsi="Tahoma" w:cs="Tahoma"/>
          <w:color w:val="7EA1C2"/>
          <w:kern w:val="36"/>
          <w:sz w:val="27"/>
          <w:szCs w:val="27"/>
          <w:lang w:eastAsia="ru-RU"/>
        </w:rPr>
      </w:pPr>
      <w:r w:rsidRPr="00C87918">
        <w:rPr>
          <w:rFonts w:ascii="Times New Roman" w:eastAsia="Times New Roman" w:hAnsi="Times New Roman" w:cs="Times New Roman"/>
          <w:color w:val="FFC000"/>
          <w:kern w:val="36"/>
          <w:sz w:val="24"/>
          <w:szCs w:val="24"/>
          <w:lang w:eastAsia="ru-RU"/>
        </w:rPr>
        <w:t>Высокий «ЖЕЛТЫЙ» уровень</w:t>
      </w:r>
    </w:p>
    <w:p w:rsidR="00C87918" w:rsidRPr="00C87918" w:rsidRDefault="00C87918" w:rsidP="00C87918">
      <w:pPr>
        <w:shd w:val="clear" w:color="auto" w:fill="FFFFFF" w:themeFill="background1"/>
        <w:spacing w:after="0" w:line="243" w:lineRule="atLeast"/>
        <w:ind w:firstLine="567"/>
        <w:jc w:val="center"/>
        <w:outlineLvl w:val="0"/>
        <w:rPr>
          <w:rFonts w:ascii="Tahoma" w:eastAsia="Times New Roman" w:hAnsi="Tahoma" w:cs="Tahoma"/>
          <w:color w:val="7EA1C2"/>
          <w:kern w:val="36"/>
          <w:sz w:val="27"/>
          <w:szCs w:val="27"/>
          <w:lang w:eastAsia="ru-RU"/>
        </w:rPr>
      </w:pPr>
      <w:r w:rsidRPr="00C87918">
        <w:rPr>
          <w:rFonts w:ascii="Times New Roman" w:eastAsia="Times New Roman" w:hAnsi="Times New Roman" w:cs="Times New Roman"/>
          <w:color w:val="FFC000"/>
          <w:spacing w:val="-6"/>
          <w:kern w:val="36"/>
          <w:sz w:val="24"/>
          <w:szCs w:val="24"/>
          <w:lang w:eastAsia="ru-RU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C87918" w:rsidRPr="00C87918" w:rsidRDefault="00C87918" w:rsidP="00C87918">
      <w:pPr>
        <w:shd w:val="clear" w:color="auto" w:fill="FFFFFF" w:themeFill="background1"/>
        <w:spacing w:after="0" w:line="162" w:lineRule="atLeast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8791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</w:p>
    <w:p w:rsidR="00C87918" w:rsidRPr="00C87918" w:rsidRDefault="00C87918" w:rsidP="00C87918">
      <w:pPr>
        <w:shd w:val="clear" w:color="auto" w:fill="FFFFFF" w:themeFill="background1"/>
        <w:spacing w:after="0" w:line="243" w:lineRule="atLeast"/>
        <w:ind w:firstLine="567"/>
        <w:jc w:val="both"/>
        <w:outlineLvl w:val="0"/>
        <w:rPr>
          <w:rFonts w:ascii="Tahoma" w:eastAsia="Times New Roman" w:hAnsi="Tahoma" w:cs="Tahoma"/>
          <w:color w:val="7EA1C2"/>
          <w:kern w:val="36"/>
          <w:sz w:val="27"/>
          <w:szCs w:val="27"/>
          <w:lang w:eastAsia="ru-RU"/>
        </w:rPr>
      </w:pPr>
      <w:r w:rsidRPr="00C87918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>Наряду с действиями, осуществляемыми при установлении </w:t>
      </w:r>
      <w:r w:rsidRPr="00C87918">
        <w:rPr>
          <w:rFonts w:ascii="Times New Roman" w:eastAsia="Times New Roman" w:hAnsi="Times New Roman" w:cs="Times New Roman"/>
          <w:color w:val="0070C0"/>
          <w:spacing w:val="-6"/>
          <w:kern w:val="36"/>
          <w:sz w:val="24"/>
          <w:szCs w:val="24"/>
          <w:lang w:eastAsia="ru-RU"/>
        </w:rPr>
        <w:t>«синего»</w:t>
      </w:r>
      <w:r w:rsidRPr="00C87918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> уровня террористической опасности, </w:t>
      </w:r>
      <w:r w:rsidRPr="00C8791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рекомендуется:</w:t>
      </w:r>
    </w:p>
    <w:p w:rsidR="00C87918" w:rsidRPr="00C87918" w:rsidRDefault="00C87918" w:rsidP="00C87918">
      <w:pPr>
        <w:shd w:val="clear" w:color="auto" w:fill="FFFFFF" w:themeFill="background1"/>
        <w:spacing w:after="0" w:line="243" w:lineRule="atLeast"/>
        <w:ind w:firstLine="567"/>
        <w:jc w:val="both"/>
        <w:outlineLvl w:val="0"/>
        <w:rPr>
          <w:rFonts w:ascii="Tahoma" w:eastAsia="Times New Roman" w:hAnsi="Tahoma" w:cs="Tahoma"/>
          <w:color w:val="7EA1C2"/>
          <w:kern w:val="36"/>
          <w:sz w:val="27"/>
          <w:szCs w:val="27"/>
          <w:lang w:eastAsia="ru-RU"/>
        </w:rPr>
      </w:pPr>
      <w:r w:rsidRPr="00C87918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>1. Воздержаться, по возможности, от посещения мест массового пребывания людей.</w:t>
      </w:r>
    </w:p>
    <w:p w:rsidR="00C87918" w:rsidRPr="00C87918" w:rsidRDefault="00C87918" w:rsidP="00C87918">
      <w:pPr>
        <w:shd w:val="clear" w:color="auto" w:fill="FFFFFF" w:themeFill="background1"/>
        <w:spacing w:after="0" w:line="243" w:lineRule="atLeast"/>
        <w:ind w:firstLine="567"/>
        <w:jc w:val="both"/>
        <w:outlineLvl w:val="0"/>
        <w:rPr>
          <w:rFonts w:ascii="Tahoma" w:eastAsia="Times New Roman" w:hAnsi="Tahoma" w:cs="Tahoma"/>
          <w:color w:val="7EA1C2"/>
          <w:kern w:val="36"/>
          <w:sz w:val="27"/>
          <w:szCs w:val="27"/>
          <w:lang w:eastAsia="ru-RU"/>
        </w:rPr>
      </w:pPr>
      <w:r w:rsidRPr="00C87918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>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C87918" w:rsidRPr="00C87918" w:rsidRDefault="00C87918" w:rsidP="00C87918">
      <w:pPr>
        <w:shd w:val="clear" w:color="auto" w:fill="FFFFFF" w:themeFill="background1"/>
        <w:spacing w:after="0" w:line="243" w:lineRule="atLeast"/>
        <w:ind w:firstLine="567"/>
        <w:jc w:val="both"/>
        <w:outlineLvl w:val="0"/>
        <w:rPr>
          <w:rFonts w:ascii="Tahoma" w:eastAsia="Times New Roman" w:hAnsi="Tahoma" w:cs="Tahoma"/>
          <w:color w:val="7EA1C2"/>
          <w:kern w:val="36"/>
          <w:sz w:val="27"/>
          <w:szCs w:val="27"/>
          <w:lang w:eastAsia="ru-RU"/>
        </w:rPr>
      </w:pPr>
      <w:r w:rsidRPr="00C87918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>3. 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C87918" w:rsidRPr="00C87918" w:rsidRDefault="00C87918" w:rsidP="00C87918">
      <w:pPr>
        <w:shd w:val="clear" w:color="auto" w:fill="FFFFFF" w:themeFill="background1"/>
        <w:spacing w:after="0" w:line="243" w:lineRule="atLeast"/>
        <w:ind w:firstLine="567"/>
        <w:jc w:val="both"/>
        <w:outlineLvl w:val="0"/>
        <w:rPr>
          <w:rFonts w:ascii="Tahoma" w:eastAsia="Times New Roman" w:hAnsi="Tahoma" w:cs="Tahoma"/>
          <w:color w:val="7EA1C2"/>
          <w:kern w:val="36"/>
          <w:sz w:val="27"/>
          <w:szCs w:val="27"/>
          <w:lang w:eastAsia="ru-RU"/>
        </w:rPr>
      </w:pPr>
      <w:r w:rsidRPr="00C87918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lastRenderedPageBreak/>
        <w:t>4. Обращать внимание на появление незнакомых людей и автомобилей на прилегающих к жилым домам территориях.</w:t>
      </w:r>
    </w:p>
    <w:p w:rsidR="00C87918" w:rsidRPr="00C87918" w:rsidRDefault="00C87918" w:rsidP="00C87918">
      <w:pPr>
        <w:shd w:val="clear" w:color="auto" w:fill="FFFFFF" w:themeFill="background1"/>
        <w:spacing w:after="0" w:line="243" w:lineRule="atLeast"/>
        <w:ind w:firstLine="567"/>
        <w:jc w:val="both"/>
        <w:outlineLvl w:val="0"/>
        <w:rPr>
          <w:rFonts w:ascii="Tahoma" w:eastAsia="Times New Roman" w:hAnsi="Tahoma" w:cs="Tahoma"/>
          <w:color w:val="7EA1C2"/>
          <w:kern w:val="36"/>
          <w:sz w:val="27"/>
          <w:szCs w:val="27"/>
          <w:lang w:eastAsia="ru-RU"/>
        </w:rPr>
      </w:pPr>
      <w:r w:rsidRPr="00C87918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>5. Воздержаться от передвижения с крупногабаритными сумками, рюкзаками, чемоданами.</w:t>
      </w:r>
    </w:p>
    <w:p w:rsidR="00C87918" w:rsidRPr="00C87918" w:rsidRDefault="00C87918" w:rsidP="00C87918">
      <w:pPr>
        <w:shd w:val="clear" w:color="auto" w:fill="FFFFFF" w:themeFill="background1"/>
        <w:spacing w:after="0" w:line="243" w:lineRule="atLeast"/>
        <w:ind w:firstLine="567"/>
        <w:jc w:val="both"/>
        <w:outlineLvl w:val="0"/>
        <w:rPr>
          <w:rFonts w:ascii="Tahoma" w:eastAsia="Times New Roman" w:hAnsi="Tahoma" w:cs="Tahoma"/>
          <w:color w:val="7EA1C2"/>
          <w:kern w:val="36"/>
          <w:sz w:val="27"/>
          <w:szCs w:val="27"/>
          <w:lang w:eastAsia="ru-RU"/>
        </w:rPr>
      </w:pPr>
      <w:r w:rsidRPr="00C87918">
        <w:rPr>
          <w:rFonts w:ascii="Times New Roman" w:eastAsia="Times New Roman" w:hAnsi="Times New Roman" w:cs="Times New Roman"/>
          <w:color w:val="26282F"/>
          <w:spacing w:val="-6"/>
          <w:kern w:val="36"/>
          <w:sz w:val="24"/>
          <w:szCs w:val="24"/>
          <w:lang w:eastAsia="ru-RU"/>
        </w:rPr>
        <w:t>6. </w:t>
      </w:r>
      <w:r w:rsidRPr="00C87918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>Обсудить в семье план действий в случае возникновения чрезвычайной ситуации:</w:t>
      </w:r>
    </w:p>
    <w:p w:rsidR="00C87918" w:rsidRPr="00C87918" w:rsidRDefault="00C87918" w:rsidP="00C87918">
      <w:pPr>
        <w:shd w:val="clear" w:color="auto" w:fill="FFFFFF" w:themeFill="background1"/>
        <w:spacing w:after="0" w:line="243" w:lineRule="atLeast"/>
        <w:ind w:firstLine="567"/>
        <w:jc w:val="both"/>
        <w:outlineLvl w:val="0"/>
        <w:rPr>
          <w:rFonts w:ascii="Tahoma" w:eastAsia="Times New Roman" w:hAnsi="Tahoma" w:cs="Tahoma"/>
          <w:color w:val="7EA1C2"/>
          <w:kern w:val="36"/>
          <w:sz w:val="27"/>
          <w:szCs w:val="27"/>
          <w:lang w:eastAsia="ru-RU"/>
        </w:rPr>
      </w:pPr>
      <w:r w:rsidRPr="00C87918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>- определить место, где вы сможете встретиться с членами вашей семьи в экстренной ситуации;</w:t>
      </w:r>
    </w:p>
    <w:p w:rsidR="00C87918" w:rsidRPr="00C87918" w:rsidRDefault="00C87918" w:rsidP="00C87918">
      <w:pPr>
        <w:shd w:val="clear" w:color="auto" w:fill="FFFFFF" w:themeFill="background1"/>
        <w:spacing w:after="0" w:line="243" w:lineRule="atLeast"/>
        <w:ind w:firstLine="567"/>
        <w:jc w:val="both"/>
        <w:outlineLvl w:val="0"/>
        <w:rPr>
          <w:rFonts w:ascii="Tahoma" w:eastAsia="Times New Roman" w:hAnsi="Tahoma" w:cs="Tahoma"/>
          <w:color w:val="7EA1C2"/>
          <w:kern w:val="36"/>
          <w:sz w:val="27"/>
          <w:szCs w:val="27"/>
          <w:lang w:eastAsia="ru-RU"/>
        </w:rPr>
      </w:pPr>
      <w:r w:rsidRPr="00C87918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>- удостовериться, что у всех членов семьи есть номера телефонов других членов семьи, родственников и экстренных служб.</w:t>
      </w:r>
    </w:p>
    <w:p w:rsidR="00C87918" w:rsidRPr="00C87918" w:rsidRDefault="00C87918" w:rsidP="00C87918">
      <w:pPr>
        <w:shd w:val="clear" w:color="auto" w:fill="FFFFFF" w:themeFill="background1"/>
        <w:spacing w:after="0" w:line="162" w:lineRule="atLeast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8791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 </w:t>
      </w:r>
    </w:p>
    <w:p w:rsidR="00C87918" w:rsidRPr="00C87918" w:rsidRDefault="00C87918" w:rsidP="00C87918">
      <w:pPr>
        <w:shd w:val="clear" w:color="auto" w:fill="FFFFFF" w:themeFill="background1"/>
        <w:spacing w:after="0" w:line="162" w:lineRule="atLeast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8791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Критический «КРАСНЫЙ» уровень</w:t>
      </w:r>
    </w:p>
    <w:p w:rsidR="00C87918" w:rsidRPr="00C87918" w:rsidRDefault="00C87918" w:rsidP="00C87918">
      <w:pPr>
        <w:shd w:val="clear" w:color="auto" w:fill="FFFFFF" w:themeFill="background1"/>
        <w:spacing w:after="0" w:line="243" w:lineRule="atLeast"/>
        <w:ind w:firstLine="567"/>
        <w:outlineLvl w:val="0"/>
        <w:rPr>
          <w:rFonts w:ascii="Tahoma" w:eastAsia="Times New Roman" w:hAnsi="Tahoma" w:cs="Tahoma"/>
          <w:color w:val="7EA1C2"/>
          <w:kern w:val="36"/>
          <w:sz w:val="27"/>
          <w:szCs w:val="27"/>
          <w:lang w:eastAsia="ru-RU"/>
        </w:rPr>
      </w:pPr>
      <w:r w:rsidRPr="00C87918">
        <w:rPr>
          <w:rFonts w:ascii="Times New Roman" w:eastAsia="Times New Roman" w:hAnsi="Times New Roman" w:cs="Times New Roman"/>
          <w:color w:val="FF0000"/>
          <w:spacing w:val="-6"/>
          <w:kern w:val="36"/>
          <w:sz w:val="24"/>
          <w:szCs w:val="24"/>
          <w:lang w:eastAsia="ru-RU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C87918" w:rsidRPr="00C87918" w:rsidRDefault="00C87918" w:rsidP="00C87918">
      <w:pPr>
        <w:shd w:val="clear" w:color="auto" w:fill="FFFFFF" w:themeFill="background1"/>
        <w:spacing w:after="0" w:line="162" w:lineRule="atLeast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8791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</w:p>
    <w:p w:rsidR="00C87918" w:rsidRPr="00C87918" w:rsidRDefault="00C87918" w:rsidP="00C87918">
      <w:pPr>
        <w:shd w:val="clear" w:color="auto" w:fill="FFFFFF" w:themeFill="background1"/>
        <w:spacing w:after="0" w:line="243" w:lineRule="atLeast"/>
        <w:ind w:firstLine="567"/>
        <w:jc w:val="both"/>
        <w:outlineLvl w:val="0"/>
        <w:rPr>
          <w:rFonts w:ascii="Tahoma" w:eastAsia="Times New Roman" w:hAnsi="Tahoma" w:cs="Tahoma"/>
          <w:color w:val="7EA1C2"/>
          <w:kern w:val="36"/>
          <w:sz w:val="27"/>
          <w:szCs w:val="27"/>
          <w:lang w:eastAsia="ru-RU"/>
        </w:rPr>
      </w:pPr>
      <w:r w:rsidRPr="00C87918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>Наряду с действиями, осуществляемыми при установлении </w:t>
      </w:r>
      <w:r w:rsidRPr="00C87918">
        <w:rPr>
          <w:rFonts w:ascii="Times New Roman" w:eastAsia="Times New Roman" w:hAnsi="Times New Roman" w:cs="Times New Roman"/>
          <w:color w:val="0070C0"/>
          <w:spacing w:val="-6"/>
          <w:kern w:val="36"/>
          <w:sz w:val="24"/>
          <w:szCs w:val="24"/>
          <w:lang w:eastAsia="ru-RU"/>
        </w:rPr>
        <w:t>«синего»</w:t>
      </w:r>
      <w:r w:rsidRPr="00C87918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> и </w:t>
      </w:r>
      <w:r w:rsidRPr="00C87918">
        <w:rPr>
          <w:rFonts w:ascii="Times New Roman" w:eastAsia="Times New Roman" w:hAnsi="Times New Roman" w:cs="Times New Roman"/>
          <w:color w:val="FFC000"/>
          <w:spacing w:val="-6"/>
          <w:kern w:val="36"/>
          <w:sz w:val="24"/>
          <w:szCs w:val="24"/>
          <w:lang w:eastAsia="ru-RU"/>
        </w:rPr>
        <w:t>«желтого»</w:t>
      </w:r>
      <w:r w:rsidRPr="00C87918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> уровней террористической опасности, </w:t>
      </w:r>
      <w:r w:rsidRPr="00C8791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рекомендуется:</w:t>
      </w:r>
    </w:p>
    <w:p w:rsidR="00C87918" w:rsidRPr="00C87918" w:rsidRDefault="00C87918" w:rsidP="00C87918">
      <w:pPr>
        <w:shd w:val="clear" w:color="auto" w:fill="FFFFFF" w:themeFill="background1"/>
        <w:spacing w:after="0" w:line="243" w:lineRule="atLeast"/>
        <w:ind w:firstLine="567"/>
        <w:jc w:val="both"/>
        <w:outlineLvl w:val="0"/>
        <w:rPr>
          <w:rFonts w:ascii="Tahoma" w:eastAsia="Times New Roman" w:hAnsi="Tahoma" w:cs="Tahoma"/>
          <w:color w:val="7EA1C2"/>
          <w:kern w:val="36"/>
          <w:sz w:val="27"/>
          <w:szCs w:val="27"/>
          <w:lang w:eastAsia="ru-RU"/>
        </w:rPr>
      </w:pPr>
      <w:r w:rsidRPr="00C87918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C87918" w:rsidRPr="00C87918" w:rsidRDefault="00C87918" w:rsidP="00C87918">
      <w:pPr>
        <w:shd w:val="clear" w:color="auto" w:fill="FFFFFF" w:themeFill="background1"/>
        <w:spacing w:after="0" w:line="243" w:lineRule="atLeast"/>
        <w:ind w:firstLine="567"/>
        <w:jc w:val="both"/>
        <w:outlineLvl w:val="0"/>
        <w:rPr>
          <w:rFonts w:ascii="Tahoma" w:eastAsia="Times New Roman" w:hAnsi="Tahoma" w:cs="Tahoma"/>
          <w:color w:val="7EA1C2"/>
          <w:kern w:val="36"/>
          <w:sz w:val="27"/>
          <w:szCs w:val="27"/>
          <w:lang w:eastAsia="ru-RU"/>
        </w:rPr>
      </w:pPr>
      <w:r w:rsidRPr="00C87918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C87918" w:rsidRPr="00C87918" w:rsidRDefault="00C87918" w:rsidP="00C87918">
      <w:pPr>
        <w:shd w:val="clear" w:color="auto" w:fill="FFFFFF" w:themeFill="background1"/>
        <w:spacing w:after="0" w:line="243" w:lineRule="atLeast"/>
        <w:ind w:firstLine="567"/>
        <w:jc w:val="both"/>
        <w:outlineLvl w:val="0"/>
        <w:rPr>
          <w:rFonts w:ascii="Tahoma" w:eastAsia="Times New Roman" w:hAnsi="Tahoma" w:cs="Tahoma"/>
          <w:color w:val="7EA1C2"/>
          <w:kern w:val="36"/>
          <w:sz w:val="27"/>
          <w:szCs w:val="27"/>
          <w:lang w:eastAsia="ru-RU"/>
        </w:rPr>
      </w:pPr>
      <w:r w:rsidRPr="00C87918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>3. Подготовиться к возможной эвакуации:</w:t>
      </w:r>
    </w:p>
    <w:p w:rsidR="00C87918" w:rsidRPr="00C87918" w:rsidRDefault="00C87918" w:rsidP="00C87918">
      <w:pPr>
        <w:shd w:val="clear" w:color="auto" w:fill="FFFFFF" w:themeFill="background1"/>
        <w:spacing w:after="0" w:line="162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C8791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        -  подготовить набор предметов первой необходимости, деньги и документы;</w:t>
      </w:r>
    </w:p>
    <w:p w:rsidR="00C87918" w:rsidRPr="00C87918" w:rsidRDefault="00C87918" w:rsidP="00C87918">
      <w:pPr>
        <w:shd w:val="clear" w:color="auto" w:fill="FFFFFF" w:themeFill="background1"/>
        <w:spacing w:after="0" w:line="162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C8791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        - подготовить запас медицинских средств, необходимых для оказания первой медицинской помощи;</w:t>
      </w:r>
    </w:p>
    <w:p w:rsidR="00C87918" w:rsidRPr="00C87918" w:rsidRDefault="00C87918" w:rsidP="00C87918">
      <w:pPr>
        <w:shd w:val="clear" w:color="auto" w:fill="FFFFFF" w:themeFill="background1"/>
        <w:spacing w:after="0" w:line="243" w:lineRule="atLeast"/>
        <w:ind w:firstLine="567"/>
        <w:jc w:val="both"/>
        <w:outlineLvl w:val="0"/>
        <w:rPr>
          <w:rFonts w:ascii="Tahoma" w:eastAsia="Times New Roman" w:hAnsi="Tahoma" w:cs="Tahoma"/>
          <w:kern w:val="36"/>
          <w:sz w:val="27"/>
          <w:szCs w:val="27"/>
          <w:lang w:eastAsia="ru-RU"/>
        </w:rPr>
      </w:pPr>
      <w:r w:rsidRPr="00C87918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>- заготовить трехдневный запас воды и предметов питания для членов семьи.</w:t>
      </w:r>
    </w:p>
    <w:p w:rsidR="00C87918" w:rsidRPr="00C87918" w:rsidRDefault="00C87918" w:rsidP="00C87918">
      <w:pPr>
        <w:shd w:val="clear" w:color="auto" w:fill="FFFFFF" w:themeFill="background1"/>
        <w:spacing w:after="0" w:line="243" w:lineRule="atLeast"/>
        <w:ind w:firstLine="567"/>
        <w:jc w:val="both"/>
        <w:outlineLvl w:val="0"/>
        <w:rPr>
          <w:rFonts w:ascii="Tahoma" w:eastAsia="Times New Roman" w:hAnsi="Tahoma" w:cs="Tahoma"/>
          <w:kern w:val="36"/>
          <w:sz w:val="27"/>
          <w:szCs w:val="27"/>
          <w:lang w:eastAsia="ru-RU"/>
        </w:rPr>
      </w:pPr>
      <w:r w:rsidRPr="00C87918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>4. 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C87918" w:rsidRPr="00C87918" w:rsidRDefault="00C87918" w:rsidP="00C87918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C879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7918" w:rsidRPr="00C87918" w:rsidRDefault="00C87918" w:rsidP="00C87918">
      <w:pPr>
        <w:shd w:val="clear" w:color="auto" w:fill="FFFFFF" w:themeFill="background1"/>
        <w:spacing w:after="0" w:line="243" w:lineRule="atLeast"/>
        <w:ind w:firstLine="567"/>
        <w:jc w:val="both"/>
        <w:outlineLvl w:val="0"/>
        <w:rPr>
          <w:rFonts w:ascii="Tahoma" w:eastAsia="Times New Roman" w:hAnsi="Tahoma" w:cs="Tahoma"/>
          <w:kern w:val="36"/>
          <w:sz w:val="27"/>
          <w:szCs w:val="27"/>
          <w:lang w:eastAsia="ru-RU"/>
        </w:rPr>
      </w:pPr>
      <w:r w:rsidRPr="00C87918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>5. Держать постоянно включенными</w:t>
      </w:r>
      <w:r w:rsidRPr="00C8791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телевизор, радиоприемник или радиоточку.</w:t>
      </w:r>
    </w:p>
    <w:p w:rsidR="00C87918" w:rsidRPr="00C87918" w:rsidRDefault="00C87918" w:rsidP="00C87918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C8791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         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C87918" w:rsidRPr="00C87918" w:rsidRDefault="00C87918" w:rsidP="00C87918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8791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 </w:t>
      </w:r>
    </w:p>
    <w:p w:rsidR="00C87918" w:rsidRPr="00C87918" w:rsidRDefault="00C87918" w:rsidP="00C87918">
      <w:pPr>
        <w:shd w:val="clear" w:color="auto" w:fill="FFFFFF" w:themeFill="background1"/>
        <w:spacing w:after="0" w:line="240" w:lineRule="auto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8791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Внимание!</w:t>
      </w:r>
    </w:p>
    <w:p w:rsidR="00C87918" w:rsidRPr="00C87918" w:rsidRDefault="00C87918" w:rsidP="00C87918">
      <w:pPr>
        <w:shd w:val="clear" w:color="auto" w:fill="FFFFFF" w:themeFill="background1"/>
        <w:spacing w:after="0" w:line="240" w:lineRule="auto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8791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 </w:t>
      </w:r>
    </w:p>
    <w:p w:rsidR="00C87918" w:rsidRPr="00C87918" w:rsidRDefault="00C87918" w:rsidP="00C8791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C8791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C87918" w:rsidRPr="00C87918" w:rsidRDefault="00C87918" w:rsidP="00C8791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C8791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Объясните это вашим детям, родным и знакомым.</w:t>
      </w:r>
    </w:p>
    <w:p w:rsidR="00C87918" w:rsidRPr="00C87918" w:rsidRDefault="00C87918" w:rsidP="00C8791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C8791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830881" w:rsidRDefault="00C87918" w:rsidP="00C87918">
      <w:pPr>
        <w:shd w:val="clear" w:color="auto" w:fill="FFFFFF" w:themeFill="background1"/>
      </w:pPr>
      <w:r w:rsidRPr="00C87918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</w:r>
      <w:r w:rsidRPr="00C87918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</w:r>
      <w:bookmarkStart w:id="1" w:name="_GoBack"/>
      <w:bookmarkEnd w:id="1"/>
    </w:p>
    <w:sectPr w:rsidR="00830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18"/>
    <w:rsid w:val="00830881"/>
    <w:rsid w:val="00C8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791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79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IRISKA</dc:creator>
  <cp:lastModifiedBy>IRISKA</cp:lastModifiedBy>
  <cp:revision>1</cp:revision>
  <dcterms:created xsi:type="dcterms:W3CDTF">2017-05-04T08:06:00Z</dcterms:created>
  <dcterms:modified xsi:type="dcterms:W3CDTF">2017-05-04T08:09:00Z</dcterms:modified>
</cp:coreProperties>
</file>